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B8FAB" w14:textId="77777777" w:rsidR="00A7336C" w:rsidRPr="00CF73E1" w:rsidRDefault="00997F14" w:rsidP="00A7336C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8953"/>
      <w:bookmarkStart w:id="1" w:name="_Hlk201668836"/>
      <w:r w:rsidR="00A7336C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7E038E00" w14:textId="77777777" w:rsidR="00A7336C" w:rsidRPr="009C54AE" w:rsidRDefault="00A7336C" w:rsidP="00A7336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6B9201" w14:textId="77777777" w:rsidR="00A7336C" w:rsidRDefault="00A7336C" w:rsidP="00A7336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5ECD21E1" w14:textId="77777777" w:rsidR="00A7336C" w:rsidRPr="00B169DF" w:rsidRDefault="00A7336C" w:rsidP="00A7336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7E9995B1" w14:textId="77777777" w:rsidR="00A7336C" w:rsidRPr="00A93C55" w:rsidRDefault="00A7336C" w:rsidP="00A7336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1E298846" w14:textId="6510A926" w:rsidR="0085747A" w:rsidRPr="00B169DF" w:rsidRDefault="0085747A" w:rsidP="00A7336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B229EA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1EDEFC14" w:rsidR="0085747A" w:rsidRPr="00B169DF" w:rsidRDefault="00B229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0146">
              <w:rPr>
                <w:rFonts w:ascii="Corbel" w:hAnsi="Corbel"/>
                <w:b w:val="0"/>
                <w:i/>
                <w:sz w:val="24"/>
                <w:szCs w:val="24"/>
              </w:rPr>
              <w:t xml:space="preserve">Praktyka dialogu międzykulturowego.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Spory</w:t>
            </w:r>
            <w:r w:rsidRPr="00A90146">
              <w:rPr>
                <w:rFonts w:ascii="Corbel" w:hAnsi="Corbel"/>
                <w:b w:val="0"/>
                <w:i/>
                <w:sz w:val="24"/>
                <w:szCs w:val="24"/>
              </w:rPr>
              <w:t>-mediacje-koncyliacje</w:t>
            </w:r>
          </w:p>
        </w:tc>
      </w:tr>
      <w:tr w:rsidR="0085747A" w:rsidRPr="00B169DF" w14:paraId="50449669" w14:textId="77777777" w:rsidTr="00B229EA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3BBAAF04" w14:textId="77777777" w:rsidTr="00B229EA">
        <w:tc>
          <w:tcPr>
            <w:tcW w:w="2694" w:type="dxa"/>
            <w:vAlign w:val="center"/>
          </w:tcPr>
          <w:p w14:paraId="724B1CBF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ACD16" w14:textId="0C5D3D28" w:rsidR="0085747A" w:rsidRPr="00B169DF" w:rsidRDefault="00A73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7ADB698E" w14:textId="77777777" w:rsidTr="00B229EA">
        <w:tc>
          <w:tcPr>
            <w:tcW w:w="2694" w:type="dxa"/>
            <w:vAlign w:val="center"/>
          </w:tcPr>
          <w:p w14:paraId="03D9071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55BED84B" w:rsidR="0085747A" w:rsidRPr="00B169DF" w:rsidRDefault="00B229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B229EA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26EFBF1C" w:rsidR="0085747A" w:rsidRPr="00B169DF" w:rsidRDefault="00B229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Komunikacja </w:t>
            </w:r>
            <w:r w:rsidR="00196AC7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iędzykulturowa </w:t>
            </w:r>
          </w:p>
        </w:tc>
      </w:tr>
      <w:tr w:rsidR="00B229EA" w:rsidRPr="00B169DF" w14:paraId="4E88B8BD" w14:textId="77777777" w:rsidTr="00B229EA">
        <w:tc>
          <w:tcPr>
            <w:tcW w:w="2694" w:type="dxa"/>
            <w:vAlign w:val="center"/>
          </w:tcPr>
          <w:p w14:paraId="22434129" w14:textId="77777777" w:rsidR="00B229EA" w:rsidRPr="00B169DF" w:rsidRDefault="00B229EA" w:rsidP="00B229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0EFC38F8" w:rsidR="00B229EA" w:rsidRPr="00B169DF" w:rsidRDefault="00B229EA" w:rsidP="00B229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 (magisterskie)</w:t>
            </w:r>
          </w:p>
        </w:tc>
      </w:tr>
      <w:tr w:rsidR="00B229EA" w:rsidRPr="00B169DF" w14:paraId="23A688AE" w14:textId="77777777" w:rsidTr="00B229EA">
        <w:tc>
          <w:tcPr>
            <w:tcW w:w="2694" w:type="dxa"/>
            <w:vAlign w:val="center"/>
          </w:tcPr>
          <w:p w14:paraId="6E23FB6E" w14:textId="77777777" w:rsidR="00B229EA" w:rsidRPr="00B169DF" w:rsidRDefault="00B229EA" w:rsidP="00B229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005C9893" w:rsidR="00B229EA" w:rsidRPr="00B169DF" w:rsidRDefault="00B229EA" w:rsidP="00B229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229EA" w:rsidRPr="00B169DF" w14:paraId="103F39EC" w14:textId="77777777" w:rsidTr="00B229EA">
        <w:tc>
          <w:tcPr>
            <w:tcW w:w="2694" w:type="dxa"/>
            <w:vAlign w:val="center"/>
          </w:tcPr>
          <w:p w14:paraId="46D64983" w14:textId="77777777" w:rsidR="00B229EA" w:rsidRPr="00B169DF" w:rsidRDefault="00B229EA" w:rsidP="00B229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43B9F813" w:rsidR="00B229EA" w:rsidRPr="00B169DF" w:rsidRDefault="00B229EA" w:rsidP="00B229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229EA" w:rsidRPr="00B169DF" w14:paraId="668FFE72" w14:textId="77777777" w:rsidTr="00B229EA">
        <w:tc>
          <w:tcPr>
            <w:tcW w:w="2694" w:type="dxa"/>
            <w:vAlign w:val="center"/>
          </w:tcPr>
          <w:p w14:paraId="649DCDA0" w14:textId="77777777" w:rsidR="00B229EA" w:rsidRPr="00B169DF" w:rsidRDefault="00B229EA" w:rsidP="00B229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4E66A7D" w14:textId="02F89AB2" w:rsidR="00B229EA" w:rsidRPr="00B169DF" w:rsidRDefault="00B229EA" w:rsidP="00B229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B229EA" w:rsidRPr="00B169DF" w14:paraId="4F3BFCBC" w14:textId="77777777" w:rsidTr="00B229EA">
        <w:tc>
          <w:tcPr>
            <w:tcW w:w="2694" w:type="dxa"/>
            <w:vAlign w:val="center"/>
          </w:tcPr>
          <w:p w14:paraId="3D214EBB" w14:textId="77777777" w:rsidR="00B229EA" w:rsidRPr="00B169DF" w:rsidRDefault="00B229EA" w:rsidP="00B229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73273019" w:rsidR="00B229EA" w:rsidRPr="00B169DF" w:rsidRDefault="00B26E71" w:rsidP="00B229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f</w:t>
            </w:r>
            <w:r w:rsidR="00B229EA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="00B229EA" w:rsidRPr="00B169DF" w14:paraId="3334DA5F" w14:textId="77777777" w:rsidTr="00B229EA">
        <w:tc>
          <w:tcPr>
            <w:tcW w:w="2694" w:type="dxa"/>
            <w:vAlign w:val="center"/>
          </w:tcPr>
          <w:p w14:paraId="4B5B92CF" w14:textId="77777777" w:rsidR="00B229EA" w:rsidRPr="00B169DF" w:rsidRDefault="00B229EA" w:rsidP="00B229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47AB6EAC" w:rsidR="00B229EA" w:rsidRPr="00B169DF" w:rsidRDefault="00236110" w:rsidP="00B229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B229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229EA" w:rsidRPr="00B169DF" w14:paraId="22D64D91" w14:textId="77777777" w:rsidTr="00B229EA">
        <w:tc>
          <w:tcPr>
            <w:tcW w:w="2694" w:type="dxa"/>
            <w:vAlign w:val="center"/>
          </w:tcPr>
          <w:p w14:paraId="0DAA401D" w14:textId="77777777" w:rsidR="00B229EA" w:rsidRPr="00B169DF" w:rsidRDefault="00B229EA" w:rsidP="00B229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35E39C2F" w:rsidR="00B229EA" w:rsidRPr="00B169DF" w:rsidRDefault="00B229EA" w:rsidP="00B229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Marcin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Subczak</w:t>
            </w:r>
            <w:proofErr w:type="spellEnd"/>
          </w:p>
        </w:tc>
      </w:tr>
      <w:tr w:rsidR="00B229EA" w:rsidRPr="00B169DF" w14:paraId="7C5E489D" w14:textId="77777777" w:rsidTr="00B229EA">
        <w:tc>
          <w:tcPr>
            <w:tcW w:w="2694" w:type="dxa"/>
            <w:vAlign w:val="center"/>
          </w:tcPr>
          <w:p w14:paraId="126A7F0F" w14:textId="77777777" w:rsidR="00B229EA" w:rsidRPr="00B169DF" w:rsidRDefault="00B229EA" w:rsidP="00B229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487F042C" w:rsidR="00B229EA" w:rsidRPr="00B169DF" w:rsidRDefault="00B229EA" w:rsidP="00B229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Marcin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Subczak</w:t>
            </w:r>
            <w:proofErr w:type="spellEnd"/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D45BC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D45BC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7B04B417" w:rsidR="00015B8F" w:rsidRPr="00B169DF" w:rsidRDefault="00D45B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3B218EC5" w:rsidR="00015B8F" w:rsidRPr="00B169DF" w:rsidRDefault="00D45B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116EDC88" w:rsidR="00015B8F" w:rsidRPr="00B169DF" w:rsidRDefault="00D45B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32B75E65" w:rsidR="0085747A" w:rsidRPr="00B169DF" w:rsidRDefault="00D45BC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C7B2A" w14:textId="142D447B" w:rsidR="00EF542E" w:rsidRPr="002345F0" w:rsidRDefault="00EF542E" w:rsidP="00EF5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2A3114D1" w14:textId="74CDDCB6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1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9520"/>
      </w:tblGrid>
      <w:tr w:rsidR="00EF542E" w:rsidRPr="00B169DF" w14:paraId="42982094" w14:textId="77777777" w:rsidTr="00EF542E">
        <w:tc>
          <w:tcPr>
            <w:tcW w:w="9520" w:type="dxa"/>
          </w:tcPr>
          <w:p w14:paraId="0AE5A9D5" w14:textId="60CB773B" w:rsidR="00EF542E" w:rsidRPr="00B169DF" w:rsidRDefault="00EF542E" w:rsidP="00C1523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C8C">
              <w:rPr>
                <w:rFonts w:ascii="Corbel" w:hAnsi="Corbel"/>
                <w:b w:val="0"/>
                <w:szCs w:val="24"/>
              </w:rPr>
              <w:t>Student powinien dysponować szczegółową wiedzą historyczną i wied</w:t>
            </w:r>
            <w:r>
              <w:rPr>
                <w:rFonts w:ascii="Corbel" w:hAnsi="Corbel"/>
                <w:b w:val="0"/>
                <w:szCs w:val="24"/>
              </w:rPr>
              <w:t>zą o kulturze na poziomie szkoły średniej,</w:t>
            </w:r>
            <w:r w:rsidRPr="00360C8C">
              <w:rPr>
                <w:rFonts w:ascii="Corbel" w:hAnsi="Corbel"/>
                <w:b w:val="0"/>
                <w:szCs w:val="24"/>
              </w:rPr>
              <w:t xml:space="preserve"> a także prezentować umiejętność pracy z tekstem literackim i </w:t>
            </w:r>
            <w:r w:rsidRPr="00360C8C">
              <w:rPr>
                <w:rFonts w:ascii="Corbel" w:hAnsi="Corbel"/>
                <w:b w:val="0"/>
                <w:szCs w:val="24"/>
              </w:rPr>
              <w:lastRenderedPageBreak/>
              <w:t>naukowym</w:t>
            </w:r>
            <w:r>
              <w:rPr>
                <w:rFonts w:ascii="Corbel" w:hAnsi="Corbel"/>
                <w:b w:val="0"/>
                <w:szCs w:val="24"/>
              </w:rPr>
              <w:t xml:space="preserve">. ponadto powinien znać specyfikę dyscypliny jaką jest komunikacją międzykulturowa, rozumieć jej istotę, przedmiot, znaczenie i miejsce w strukturze nauk.  </w:t>
            </w:r>
          </w:p>
        </w:tc>
        <w:tc>
          <w:tcPr>
            <w:tcW w:w="9520" w:type="dxa"/>
          </w:tcPr>
          <w:p w14:paraId="34B78124" w14:textId="77C991A7" w:rsidR="00EF542E" w:rsidRPr="00B169DF" w:rsidRDefault="00EF542E" w:rsidP="00EF542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EE216F8" w14:textId="77777777" w:rsidR="00EF542E" w:rsidRPr="00B169DF" w:rsidRDefault="00EF542E" w:rsidP="00EF542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15232" w:rsidRPr="00B169DF" w14:paraId="1AC7C70C" w14:textId="77777777" w:rsidTr="00C15232">
        <w:tc>
          <w:tcPr>
            <w:tcW w:w="845" w:type="dxa"/>
            <w:vAlign w:val="center"/>
          </w:tcPr>
          <w:p w14:paraId="478F67C2" w14:textId="77777777" w:rsidR="00C15232" w:rsidRPr="00B169DF" w:rsidRDefault="00C15232" w:rsidP="00C152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38C5C8F" w14:textId="424679CF" w:rsidR="00C15232" w:rsidRPr="00B169DF" w:rsidRDefault="00C15232" w:rsidP="00C152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 zagadnieniami dotyczącymi</w:t>
            </w:r>
            <w:r w:rsidR="006852AA">
              <w:rPr>
                <w:rFonts w:ascii="Corbel" w:hAnsi="Corbel"/>
                <w:b w:val="0"/>
                <w:sz w:val="24"/>
                <w:szCs w:val="24"/>
              </w:rPr>
              <w:t xml:space="preserve"> praktyki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dialogu</w:t>
            </w:r>
            <w:r w:rsidR="006852AA">
              <w:rPr>
                <w:rFonts w:ascii="Corbel" w:hAnsi="Corbel"/>
                <w:b w:val="0"/>
                <w:sz w:val="24"/>
                <w:szCs w:val="24"/>
              </w:rPr>
              <w:t xml:space="preserve"> międzykulturowego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form </w:t>
            </w:r>
            <w:r w:rsidR="006852AA">
              <w:rPr>
                <w:rFonts w:ascii="Corbel" w:hAnsi="Corbel"/>
                <w:b w:val="0"/>
                <w:sz w:val="24"/>
                <w:szCs w:val="24"/>
              </w:rPr>
              <w:t>i płaszczyzn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komunikacji,</w:t>
            </w:r>
            <w:r w:rsidR="006852AA">
              <w:rPr>
                <w:rFonts w:ascii="Corbel" w:hAnsi="Corbel"/>
                <w:b w:val="0"/>
                <w:sz w:val="24"/>
                <w:szCs w:val="24"/>
              </w:rPr>
              <w:t xml:space="preserve"> a także jej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międzykulturowych</w:t>
            </w:r>
            <w:r w:rsidR="006852AA">
              <w:rPr>
                <w:rFonts w:ascii="Corbel" w:hAnsi="Corbel"/>
                <w:b w:val="0"/>
                <w:sz w:val="24"/>
                <w:szCs w:val="24"/>
              </w:rPr>
              <w:t xml:space="preserve"> kontekstów </w:t>
            </w:r>
          </w:p>
        </w:tc>
      </w:tr>
      <w:tr w:rsidR="008E5959" w:rsidRPr="00B169DF" w14:paraId="57A412CE" w14:textId="77777777" w:rsidTr="00C15232">
        <w:tc>
          <w:tcPr>
            <w:tcW w:w="845" w:type="dxa"/>
            <w:vAlign w:val="center"/>
          </w:tcPr>
          <w:p w14:paraId="7D2BDCD1" w14:textId="63BF9E58" w:rsidR="008E5959" w:rsidRPr="00B169DF" w:rsidRDefault="008E5959" w:rsidP="008E595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6C32661" w14:textId="0A79678C" w:rsidR="008E5959" w:rsidRPr="00B169DF" w:rsidRDefault="008E5959" w:rsidP="008E59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istoty, roli i znaczenia</w:t>
            </w:r>
            <w:r w:rsidR="006852AA">
              <w:rPr>
                <w:rFonts w:ascii="Corbel" w:hAnsi="Corbel"/>
                <w:b w:val="0"/>
                <w:sz w:val="24"/>
                <w:szCs w:val="24"/>
              </w:rPr>
              <w:t xml:space="preserve"> sporów (zagrożeń i wyzwań) w dialogicznych relacjach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międzykulturow</w:t>
            </w:r>
            <w:r w:rsidR="00A26C20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>; w</w:t>
            </w:r>
            <w:r w:rsidR="006852AA">
              <w:rPr>
                <w:rFonts w:ascii="Corbel" w:hAnsi="Corbel"/>
                <w:b w:val="0"/>
                <w:sz w:val="24"/>
                <w:szCs w:val="24"/>
              </w:rPr>
              <w:t xml:space="preserve">skazanie na ich źródła i konsekwencje </w:t>
            </w:r>
          </w:p>
        </w:tc>
      </w:tr>
      <w:tr w:rsidR="008E5959" w:rsidRPr="00B169DF" w14:paraId="01C73F14" w14:textId="77777777" w:rsidTr="00C15232">
        <w:tc>
          <w:tcPr>
            <w:tcW w:w="845" w:type="dxa"/>
            <w:vAlign w:val="center"/>
          </w:tcPr>
          <w:p w14:paraId="4C72522F" w14:textId="50337B1C" w:rsidR="008E5959" w:rsidRPr="00B169DF" w:rsidRDefault="008E5959" w:rsidP="008E59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8C7BDBF" w14:textId="07E503DD" w:rsidR="008E5959" w:rsidRPr="00B169DF" w:rsidRDefault="008E5959" w:rsidP="008E59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Zwrócenie uwagi na </w:t>
            </w:r>
            <w:r w:rsidR="00A26C20">
              <w:rPr>
                <w:rFonts w:ascii="Corbel" w:hAnsi="Corbel"/>
                <w:b w:val="0"/>
                <w:sz w:val="24"/>
                <w:szCs w:val="24"/>
              </w:rPr>
              <w:t>mediacyjny i koncyliacyjny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wymiar dialogu międzykulturowego</w:t>
            </w:r>
            <w:r w:rsidR="00A26C20">
              <w:rPr>
                <w:rFonts w:ascii="Corbel" w:hAnsi="Corbel"/>
                <w:b w:val="0"/>
                <w:sz w:val="24"/>
                <w:szCs w:val="24"/>
              </w:rPr>
              <w:t xml:space="preserve"> w wybranych aspektach i kontekstach (instytucjonalno-organizacyjnym, religijnym, politycznym, medialnym i globalizacyjnym</w:t>
            </w:r>
            <w:r w:rsidR="0073262B">
              <w:rPr>
                <w:rFonts w:ascii="Corbel" w:hAnsi="Corbel"/>
                <w:b w:val="0"/>
                <w:sz w:val="24"/>
                <w:szCs w:val="24"/>
              </w:rPr>
              <w:t>)</w:t>
            </w:r>
            <w:r w:rsidR="00A26C20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2F4B4ED8" w14:textId="77777777" w:rsidTr="00D960C8">
        <w:tc>
          <w:tcPr>
            <w:tcW w:w="1678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D960C8">
        <w:tc>
          <w:tcPr>
            <w:tcW w:w="1678" w:type="dxa"/>
          </w:tcPr>
          <w:p w14:paraId="771C87A3" w14:textId="3430F314" w:rsidR="0085747A" w:rsidRPr="00B169DF" w:rsidRDefault="005017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977" w:type="dxa"/>
          </w:tcPr>
          <w:p w14:paraId="1C8C69E2" w14:textId="4304DD13" w:rsidR="0085747A" w:rsidRPr="00B169DF" w:rsidRDefault="009E3B1C" w:rsidP="00D960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</w:t>
            </w:r>
            <w:r w:rsidR="00D960C8" w:rsidRPr="00442CE3">
              <w:rPr>
                <w:rFonts w:ascii="Corbel" w:hAnsi="Corbel"/>
                <w:b w:val="0"/>
                <w:szCs w:val="24"/>
              </w:rPr>
              <w:t>ent zna i rozumie</w:t>
            </w:r>
            <w:r w:rsidR="00D960C8">
              <w:rPr>
                <w:rFonts w:ascii="Corbel" w:hAnsi="Corbel"/>
                <w:b w:val="0"/>
                <w:szCs w:val="24"/>
              </w:rPr>
              <w:t xml:space="preserve"> </w:t>
            </w:r>
            <w:r w:rsidR="00732607">
              <w:rPr>
                <w:rFonts w:ascii="Corbel" w:hAnsi="Corbel"/>
                <w:b w:val="0"/>
                <w:szCs w:val="24"/>
              </w:rPr>
              <w:t>istotę</w:t>
            </w:r>
            <w:r w:rsidR="00D960C8" w:rsidRPr="00442CE3">
              <w:rPr>
                <w:rFonts w:ascii="Corbel" w:hAnsi="Corbel"/>
                <w:b w:val="0"/>
                <w:szCs w:val="24"/>
              </w:rPr>
              <w:t xml:space="preserve"> </w:t>
            </w:r>
            <w:r w:rsidR="00D960C8">
              <w:rPr>
                <w:rFonts w:ascii="Corbel" w:hAnsi="Corbel"/>
                <w:b w:val="0"/>
                <w:szCs w:val="24"/>
              </w:rPr>
              <w:t xml:space="preserve">dialogu międzykulturowego, a także świadom jest </w:t>
            </w:r>
            <w:r w:rsidR="00732607">
              <w:rPr>
                <w:rFonts w:ascii="Corbel" w:hAnsi="Corbel"/>
                <w:b w:val="0"/>
                <w:szCs w:val="24"/>
              </w:rPr>
              <w:t>złożoności i uwarunkowań procesu dialogicznego</w:t>
            </w:r>
          </w:p>
        </w:tc>
        <w:tc>
          <w:tcPr>
            <w:tcW w:w="1865" w:type="dxa"/>
          </w:tcPr>
          <w:p w14:paraId="4FDA915F" w14:textId="068EBE35" w:rsidR="00250904" w:rsidRDefault="005017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BA651A1" w14:textId="060F71E7" w:rsidR="00287446" w:rsidRDefault="002874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KW_04</w:t>
            </w:r>
          </w:p>
          <w:p w14:paraId="51C6CBB5" w14:textId="3EFC0C2E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960C8" w:rsidRPr="00B169DF" w14:paraId="6DA55FA2" w14:textId="77777777" w:rsidTr="00D960C8">
        <w:tc>
          <w:tcPr>
            <w:tcW w:w="1678" w:type="dxa"/>
          </w:tcPr>
          <w:p w14:paraId="55A1D03E" w14:textId="54EA0E32" w:rsidR="00D960C8" w:rsidRPr="00B169DF" w:rsidRDefault="0050176F" w:rsidP="00D960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977" w:type="dxa"/>
          </w:tcPr>
          <w:p w14:paraId="3BBEC5AC" w14:textId="0651A614" w:rsidR="00D960C8" w:rsidRPr="00B169DF" w:rsidRDefault="009E3B1C" w:rsidP="00D960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</w:t>
            </w:r>
            <w:r w:rsidR="00D960C8" w:rsidRPr="006D453F">
              <w:rPr>
                <w:rFonts w:ascii="Corbel" w:hAnsi="Corbel"/>
                <w:b w:val="0"/>
                <w:szCs w:val="24"/>
              </w:rPr>
              <w:t>ent potrafi</w:t>
            </w:r>
            <w:r w:rsidR="00D960C8">
              <w:rPr>
                <w:rFonts w:ascii="Corbel" w:hAnsi="Corbel"/>
                <w:b w:val="0"/>
                <w:szCs w:val="24"/>
              </w:rPr>
              <w:t xml:space="preserve"> </w:t>
            </w:r>
            <w:r w:rsidR="00D960C8" w:rsidRPr="006D453F">
              <w:rPr>
                <w:rFonts w:ascii="Corbel" w:hAnsi="Corbel"/>
                <w:b w:val="0"/>
                <w:szCs w:val="24"/>
              </w:rPr>
              <w:t xml:space="preserve"> krytycznie</w:t>
            </w:r>
            <w:r w:rsidR="00D960C8">
              <w:rPr>
                <w:rFonts w:ascii="Corbel" w:hAnsi="Corbel"/>
                <w:b w:val="0"/>
                <w:szCs w:val="24"/>
              </w:rPr>
              <w:t xml:space="preserve"> identyfikować</w:t>
            </w:r>
            <w:r w:rsidR="00D960C8" w:rsidRPr="006D453F">
              <w:rPr>
                <w:rFonts w:ascii="Corbel" w:hAnsi="Corbel"/>
                <w:b w:val="0"/>
                <w:szCs w:val="24"/>
              </w:rPr>
              <w:t xml:space="preserve"> </w:t>
            </w:r>
            <w:r w:rsidR="00732607">
              <w:rPr>
                <w:rFonts w:ascii="Corbel" w:hAnsi="Corbel"/>
                <w:b w:val="0"/>
                <w:szCs w:val="24"/>
              </w:rPr>
              <w:t>kulturowe źródła sporów</w:t>
            </w:r>
            <w:r w:rsidR="00D960C8">
              <w:rPr>
                <w:rFonts w:ascii="Corbel" w:hAnsi="Corbel"/>
                <w:b w:val="0"/>
                <w:szCs w:val="24"/>
              </w:rPr>
              <w:t xml:space="preserve"> występujące w</w:t>
            </w:r>
            <w:r w:rsidR="00D960C8" w:rsidRPr="006D453F">
              <w:rPr>
                <w:rFonts w:ascii="Corbel" w:hAnsi="Corbel"/>
                <w:b w:val="0"/>
                <w:szCs w:val="24"/>
              </w:rPr>
              <w:t xml:space="preserve"> procesie komunikacji </w:t>
            </w:r>
            <w:r w:rsidR="00D960C8">
              <w:rPr>
                <w:rFonts w:ascii="Corbel" w:hAnsi="Corbel"/>
                <w:b w:val="0"/>
                <w:szCs w:val="24"/>
              </w:rPr>
              <w:t>i dialogu</w:t>
            </w:r>
            <w:r w:rsidR="00732607">
              <w:rPr>
                <w:rFonts w:ascii="Corbel" w:hAnsi="Corbel"/>
                <w:b w:val="0"/>
                <w:szCs w:val="24"/>
              </w:rPr>
              <w:t xml:space="preserve">, a także dostrzega ich następstwa oraz konsekwencje  </w:t>
            </w:r>
            <w:r w:rsidR="00D960C8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0192568" w14:textId="5B69285C" w:rsidR="00D960C8" w:rsidRDefault="0050176F" w:rsidP="00D960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28744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0B22796" w14:textId="2D23AD6E" w:rsidR="00250904" w:rsidRPr="00250904" w:rsidRDefault="00250904" w:rsidP="00250904"/>
        </w:tc>
      </w:tr>
      <w:tr w:rsidR="00D960C8" w:rsidRPr="00B169DF" w14:paraId="4251E2C5" w14:textId="77777777" w:rsidTr="00D960C8">
        <w:tc>
          <w:tcPr>
            <w:tcW w:w="1678" w:type="dxa"/>
          </w:tcPr>
          <w:p w14:paraId="7C52C841" w14:textId="322F7C64" w:rsidR="00D960C8" w:rsidRPr="00B169DF" w:rsidRDefault="0050176F" w:rsidP="00D960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977" w:type="dxa"/>
          </w:tcPr>
          <w:p w14:paraId="0ED94FF1" w14:textId="1C768805" w:rsidR="00D960C8" w:rsidRPr="00732607" w:rsidRDefault="009E3B1C" w:rsidP="007326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</w:t>
            </w:r>
            <w:r w:rsidR="00D960C8">
              <w:rPr>
                <w:rFonts w:ascii="Corbel" w:hAnsi="Corbel"/>
                <w:b w:val="0"/>
                <w:szCs w:val="24"/>
              </w:rPr>
              <w:t xml:space="preserve">ent jest gotów do </w:t>
            </w:r>
            <w:r w:rsidR="00732607">
              <w:rPr>
                <w:rFonts w:ascii="Corbel" w:hAnsi="Corbel"/>
                <w:b w:val="0"/>
                <w:szCs w:val="24"/>
              </w:rPr>
              <w:t xml:space="preserve">zaproponowania postawy mediacyjno-koncyliacyjnej </w:t>
            </w:r>
            <w:r w:rsidR="00D960C8">
              <w:rPr>
                <w:rFonts w:ascii="Corbel" w:hAnsi="Corbel"/>
                <w:b w:val="0"/>
                <w:szCs w:val="24"/>
              </w:rPr>
              <w:t>w kontekście dialogu międzykulturowego</w:t>
            </w:r>
            <w:r w:rsidR="00732607">
              <w:rPr>
                <w:rFonts w:ascii="Corbel" w:hAnsi="Corbel"/>
                <w:b w:val="0"/>
                <w:szCs w:val="24"/>
              </w:rPr>
              <w:t xml:space="preserve">, opartej o </w:t>
            </w:r>
            <w:r w:rsidR="008A27F1">
              <w:rPr>
                <w:rFonts w:ascii="Corbel" w:hAnsi="Corbel"/>
                <w:b w:val="0"/>
                <w:szCs w:val="24"/>
              </w:rPr>
              <w:t>świadomość wartości</w:t>
            </w:r>
            <w:r w:rsidR="00732607">
              <w:rPr>
                <w:rFonts w:ascii="Corbel" w:hAnsi="Corbel"/>
                <w:b w:val="0"/>
                <w:szCs w:val="24"/>
              </w:rPr>
              <w:t xml:space="preserve"> kompetencji międzykulturowych i znajomość wybranych modeli dialogu oraz komunikacji </w:t>
            </w:r>
          </w:p>
        </w:tc>
        <w:tc>
          <w:tcPr>
            <w:tcW w:w="1865" w:type="dxa"/>
          </w:tcPr>
          <w:p w14:paraId="6E088484" w14:textId="77777777" w:rsidR="00250904" w:rsidRDefault="00250904" w:rsidP="00D960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1DC7A70" w14:textId="53A67706" w:rsidR="00D960C8" w:rsidRPr="00B169DF" w:rsidRDefault="0050176F" w:rsidP="00D960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9A6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852AA" w:rsidRPr="009C54AE" w14:paraId="5FCC5684" w14:textId="77777777" w:rsidTr="00C44F53">
        <w:tc>
          <w:tcPr>
            <w:tcW w:w="9639" w:type="dxa"/>
          </w:tcPr>
          <w:p w14:paraId="430988A7" w14:textId="77777777" w:rsidR="006852AA" w:rsidRPr="009C54AE" w:rsidRDefault="006852AA" w:rsidP="00C44F5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852AA" w:rsidRPr="009C54AE" w14:paraId="11B4CC0F" w14:textId="77777777" w:rsidTr="00C44F53">
        <w:tc>
          <w:tcPr>
            <w:tcW w:w="9639" w:type="dxa"/>
          </w:tcPr>
          <w:p w14:paraId="3D1FFCB7" w14:textId="77777777" w:rsidR="006852AA" w:rsidRDefault="006852AA" w:rsidP="00C44F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W</w:t>
            </w:r>
            <w:r w:rsidRPr="004C4C9E">
              <w:rPr>
                <w:rFonts w:ascii="Corbel" w:hAnsi="Corbel"/>
                <w:b/>
                <w:sz w:val="24"/>
                <w:szCs w:val="24"/>
              </w:rPr>
              <w:t>.1: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Dialog w instytucjach i organizacjach zróżnicowanych kulturowo.</w:t>
            </w:r>
          </w:p>
          <w:p w14:paraId="0F2ECE80" w14:textId="77777777" w:rsidR="006852AA" w:rsidRPr="009C54AE" w:rsidRDefault="006852AA" w:rsidP="00C44F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Zróżnicowanie kulturowe organizacji – wielokulturowość w organizacjach (pluralizm, akulturacja, integracja). Szanse i zagrożenia struktur wielokulturowych. Wymiary zróżnicowania międzykulturowego w strukturach zatrudnienia: wymiary pierwotne, wtórne i wymiary trzeciego rzędu. Kompetencje międzykulturowe jako podstawa dialogu: budowanie relacji, efektywność, odpowiedniość, adaptacja. Zdolność do rozumienia przedstawicieli innych kultur jako podstawa kompetencji międzykulturowych. Wybrane modele dialogu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międzykulturowego i komunikacji: 1. Model linearny (nadawca, odbiorca, przekaz); 2. Model cybernetyczny (przepustowość kanału komunikacji – kodowanie i dekodowanie); 3. Model wspólnoty doświadczeń; 4. Model kompetencji komunikacyjnych; 5. Transakcyjny model komunikacji międzykulturowej. Dialog między kulturą narodową a kulturą organizacyjną (korporacyjną). Dialog wobec podejścia </w:t>
            </w:r>
            <w:proofErr w:type="spellStart"/>
            <w:r w:rsidRPr="007176B2">
              <w:rPr>
                <w:rFonts w:ascii="Corbel" w:hAnsi="Corbel"/>
                <w:i/>
                <w:sz w:val="24"/>
                <w:szCs w:val="24"/>
              </w:rPr>
              <w:t>dywergencyjnego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7176B2">
              <w:rPr>
                <w:rFonts w:ascii="Corbel" w:hAnsi="Corbel"/>
                <w:i/>
                <w:sz w:val="24"/>
                <w:szCs w:val="24"/>
              </w:rPr>
              <w:t>konwergencyjnego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zarządzaniu międzykulturowym.  </w:t>
            </w:r>
          </w:p>
        </w:tc>
      </w:tr>
      <w:tr w:rsidR="006852AA" w:rsidRPr="0081690F" w14:paraId="2D6219D3" w14:textId="77777777" w:rsidTr="00C44F53">
        <w:tc>
          <w:tcPr>
            <w:tcW w:w="9639" w:type="dxa"/>
          </w:tcPr>
          <w:p w14:paraId="600520D5" w14:textId="77777777" w:rsidR="006852AA" w:rsidRDefault="006852AA" w:rsidP="00C44F5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B72DF">
              <w:rPr>
                <w:rFonts w:ascii="Corbel" w:hAnsi="Corbel"/>
                <w:b/>
                <w:sz w:val="24"/>
                <w:szCs w:val="24"/>
              </w:rPr>
              <w:lastRenderedPageBreak/>
              <w:t>W.2: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Akulturacja jako przejaw dialogu międzyreligijnego.</w:t>
            </w:r>
          </w:p>
          <w:p w14:paraId="3FC96CDC" w14:textId="77777777" w:rsidR="006852AA" w:rsidRPr="0081690F" w:rsidRDefault="006852AA" w:rsidP="00C44F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asymilacja, akulturacja – znaczenie, procesy i formy. Relacja między religią a kulturą. Religia jako czynnik procesów asymilacyjnych i budowania komunikacji międzykulturowych. Modele dialogu i procesów asymilacyjnych: model konfliktowy (dychotomiczny) – Żydzi i muzułmańscy Palestyńczycy, Czeczeni a Rosjanie, islamscy Albańczycy a prawosławni Serbowie; model separacyjny (segregacyjny) – Indie i wyznawcy hinduizmu, sikhizmu, islamu, dżinizmu, buddyzmu; model adaptacji strukturalnej przy odrębności kulturowej i religijnej – protestanci i katolicy; model asymilacji strukturalnej i częściowej akulturacji o uniwersalnym charakterze – religie uniwersalne; model asymilacji synkretycznej; model pluralistyczny – współwystępowanie w jednym systemie społeczno-kulturowym różnych religii i grup wyznaniowych. Rewitalizacja islamu. Religia jako forma dialogu międzykulturowego w procesie globalizacji.    </w:t>
            </w:r>
          </w:p>
        </w:tc>
      </w:tr>
      <w:tr w:rsidR="006852AA" w:rsidRPr="009C54AE" w14:paraId="2DF2724F" w14:textId="77777777" w:rsidTr="00C44F53">
        <w:tc>
          <w:tcPr>
            <w:tcW w:w="9639" w:type="dxa"/>
          </w:tcPr>
          <w:p w14:paraId="27858EB1" w14:textId="77777777" w:rsidR="006852AA" w:rsidRPr="002A22E7" w:rsidRDefault="006852AA" w:rsidP="00C44F5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22E7">
              <w:rPr>
                <w:rFonts w:ascii="Corbel" w:hAnsi="Corbel"/>
                <w:b/>
                <w:sz w:val="24"/>
                <w:szCs w:val="24"/>
              </w:rPr>
              <w:t>W.3: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Z</w:t>
            </w:r>
            <w:r w:rsidRPr="002A22E7">
              <w:rPr>
                <w:rFonts w:ascii="Corbel" w:hAnsi="Corbel"/>
                <w:b/>
                <w:sz w:val="24"/>
                <w:szCs w:val="24"/>
              </w:rPr>
              <w:t>agrożenia i wyzwania dla dialogu międzykulturowego.</w:t>
            </w:r>
          </w:p>
          <w:p w14:paraId="49BFEA60" w14:textId="77777777" w:rsidR="006852AA" w:rsidRDefault="006852AA" w:rsidP="00C44F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Stereotypy i uprzedzenia jako bariery skutecznej i korzystnej komunikacji. Stereotypy jako </w:t>
            </w:r>
            <w:r w:rsidRPr="00AB4D68">
              <w:rPr>
                <w:rFonts w:ascii="Corbel" w:hAnsi="Corbel"/>
                <w:i/>
                <w:sz w:val="24"/>
                <w:szCs w:val="24"/>
              </w:rPr>
              <w:t>obrazy w naszych głowach</w:t>
            </w:r>
            <w:r>
              <w:rPr>
                <w:rFonts w:ascii="Corbel" w:hAnsi="Corbel"/>
                <w:sz w:val="24"/>
                <w:szCs w:val="24"/>
              </w:rPr>
              <w:t xml:space="preserve"> (teza Waltera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Lippmanna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).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Eksplikacyjna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poznawcza funkcja stereotypów. Stereotyp jako forma świadomości społecznej. Rola stereotypów narodowych w procesie zakłóconego dialogu. Uprzedzenia: ujęcie poznawcze, retoryczne i motywacyjne. Uprzedzenia jako generalizacja postawy niechęci wobec obcych jednostek lub grup. Komponent działania i komponent emocjonalny jako składnik uprzedzenia i jego destrukcyjna dla dialogu funkcja. </w:t>
            </w:r>
          </w:p>
          <w:p w14:paraId="628F490D" w14:textId="77777777" w:rsidR="006852AA" w:rsidRPr="009C54AE" w:rsidRDefault="006852AA" w:rsidP="00C44F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Dialog i dyskusja wobec konfliktu i agresji. Potrzeba dialogu w zakresie postrzegania bezpieczeństwa lokalnego i międzynarodowego. Wojna jako zjawisko społeczne a dialog. Dialog w obronie praw człowieka. Bariery dialogu: etnocentryzm, europocentryzm. </w:t>
            </w:r>
          </w:p>
        </w:tc>
      </w:tr>
      <w:tr w:rsidR="006852AA" w:rsidRPr="001A349F" w14:paraId="26963C06" w14:textId="77777777" w:rsidTr="00C44F53">
        <w:tc>
          <w:tcPr>
            <w:tcW w:w="9639" w:type="dxa"/>
          </w:tcPr>
          <w:p w14:paraId="4917FA78" w14:textId="77777777" w:rsidR="006852AA" w:rsidRDefault="006852AA" w:rsidP="00C44F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349F">
              <w:rPr>
                <w:rFonts w:ascii="Corbel" w:hAnsi="Corbel"/>
                <w:b/>
                <w:sz w:val="24"/>
                <w:szCs w:val="24"/>
              </w:rPr>
              <w:t>W.4: Praktyka dialogu międzykulturowego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  <w:r w:rsidRPr="001A349F">
              <w:rPr>
                <w:rFonts w:ascii="Corbel" w:hAnsi="Corbel"/>
                <w:b/>
                <w:sz w:val="24"/>
                <w:szCs w:val="24"/>
              </w:rPr>
              <w:t>Europejski Rok Dialogu Międzykulturowego (2008).</w:t>
            </w:r>
          </w:p>
          <w:p w14:paraId="37F0A928" w14:textId="77777777" w:rsidR="006852AA" w:rsidRPr="001A349F" w:rsidRDefault="006852AA" w:rsidP="00C44F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Inicjatywa Roku Dialogu Międzykulturowego jako wyraz propagowania postaw poszanowania różnorodności kulturowej, respektowania równych szans, ukazywania lokalnych kontekstów wielokulturowości, promocji tolerancji i budowie dialogu. Procedury i organizacje przygotowujące. Definicja dialogu międzykulturowego dla potrzeb Europejskiego Roku Dialogu Międzykulturowego. Budżet i kalendarium obchodów. Promocja Europejskiego Roku Dialogu Międzykulturowego i instytucja jego ambasadorów.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1377A">
              <w:rPr>
                <w:rFonts w:ascii="Corbel" w:hAnsi="Corbel"/>
                <w:sz w:val="24"/>
                <w:szCs w:val="24"/>
              </w:rPr>
              <w:t>Dialog międzykulturowy na uniwersytecie</w:t>
            </w:r>
            <w:r>
              <w:rPr>
                <w:rFonts w:ascii="Corbel" w:hAnsi="Corbel"/>
                <w:sz w:val="24"/>
                <w:szCs w:val="24"/>
              </w:rPr>
              <w:t xml:space="preserve"> (przykład Uniwersytetu Jagiellońskiego)</w:t>
            </w:r>
            <w:r w:rsidRPr="0081377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Projekty na rzecz dialogu międzykulturowego.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Ogólnounijne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projekty flagowe. Polskie projekty. Współpraca w ramach projektów międzynarodowych i unijnych.  </w:t>
            </w:r>
            <w:r w:rsidRPr="0081377A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6852AA" w:rsidRPr="00ED0056" w14:paraId="44FE02E1" w14:textId="77777777" w:rsidTr="00C44F53">
        <w:tc>
          <w:tcPr>
            <w:tcW w:w="9639" w:type="dxa"/>
          </w:tcPr>
          <w:p w14:paraId="6C897982" w14:textId="77777777" w:rsidR="006852AA" w:rsidRPr="00ED0056" w:rsidRDefault="006852AA" w:rsidP="00C44F5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0056">
              <w:rPr>
                <w:rFonts w:ascii="Corbel" w:hAnsi="Corbel"/>
                <w:b/>
                <w:sz w:val="24"/>
                <w:szCs w:val="24"/>
              </w:rPr>
              <w:t>W.5: Ukraina a Polska. Praktyka kształtowania dialogicznego zachowania młodzieży.</w:t>
            </w:r>
          </w:p>
          <w:p w14:paraId="71076D6E" w14:textId="77777777" w:rsidR="006852AA" w:rsidRPr="00ED0056" w:rsidRDefault="006852AA" w:rsidP="00C44F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Obraz przeszłości w poglądach młodzieży regionu przygranicznego. Osobliwości psychologiczne etnicznych stereotypów młodzieży ukraińskiej. Tolerancja jako składnik osobowości. Analiza i rozumienie patriotyzmu jako składnika osobowości. Procesy migracyjne i problem nietolerancji. Problem międzykulturowych interakcji. Pytanie o możliwość i formę dialogu międzykulturowego w perspektywie trudnej historii, stereotypów, uprzedzeń i nietolerancji.  </w:t>
            </w:r>
          </w:p>
        </w:tc>
      </w:tr>
      <w:tr w:rsidR="006852AA" w:rsidRPr="00DB4DC6" w14:paraId="62D46DD6" w14:textId="77777777" w:rsidTr="00C44F53">
        <w:tc>
          <w:tcPr>
            <w:tcW w:w="9639" w:type="dxa"/>
          </w:tcPr>
          <w:p w14:paraId="5FC15D8F" w14:textId="77777777" w:rsidR="006852AA" w:rsidRDefault="006852AA" w:rsidP="00C44F5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4DC6">
              <w:rPr>
                <w:rFonts w:ascii="Corbel" w:hAnsi="Corbel"/>
                <w:b/>
                <w:sz w:val="24"/>
                <w:szCs w:val="24"/>
              </w:rPr>
              <w:t xml:space="preserve">W.6: Rola i znaczenie mediów w procesie dialogu międzykulturowego. </w:t>
            </w:r>
          </w:p>
          <w:p w14:paraId="182F1F67" w14:textId="77777777" w:rsidR="006852AA" w:rsidRPr="00DB4DC6" w:rsidRDefault="006852AA" w:rsidP="00C44F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Dialog medialny jako dialog </w:t>
            </w:r>
            <w:r w:rsidRPr="009A30C7">
              <w:rPr>
                <w:rFonts w:ascii="Corbel" w:hAnsi="Corbel"/>
                <w:i/>
                <w:sz w:val="24"/>
                <w:szCs w:val="24"/>
              </w:rPr>
              <w:t>zapośredniczony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(redukcja sygnałów). Obrazy wirtualne i fakty medialne jako jednostki dialogu. Kultura medialna: obiektywizm, formalizacja, idealizacja. Media jako środek i narzędzie dialogu. Powstanie społeczeństwa medialnego. Rodzaje mediów i ich wpływ na komunikację. Media i dialog międzykulturowy w świetle nowych pojęć: sieć (nowa forma organizacji społecznej); informacja (semantyczna przestrzeń czekająca na wypełnienie); interfejs; archiwum; interaktywność; symulacja (powtarzalność).    </w:t>
            </w:r>
          </w:p>
        </w:tc>
      </w:tr>
      <w:tr w:rsidR="006852AA" w:rsidRPr="009D64ED" w14:paraId="49465691" w14:textId="77777777" w:rsidTr="00C44F53">
        <w:tc>
          <w:tcPr>
            <w:tcW w:w="9639" w:type="dxa"/>
          </w:tcPr>
          <w:p w14:paraId="0A868629" w14:textId="77777777" w:rsidR="006852AA" w:rsidRDefault="006852AA" w:rsidP="00C44F5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4DC6">
              <w:rPr>
                <w:rFonts w:ascii="Corbel" w:hAnsi="Corbel"/>
                <w:b/>
                <w:sz w:val="24"/>
                <w:szCs w:val="24"/>
              </w:rPr>
              <w:lastRenderedPageBreak/>
              <w:t>W.7: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15B9">
              <w:rPr>
                <w:rFonts w:ascii="Corbel" w:hAnsi="Corbel"/>
                <w:b/>
                <w:i/>
                <w:sz w:val="24"/>
                <w:szCs w:val="24"/>
              </w:rPr>
              <w:t>Dzieci trzeciej kultury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a dialog międzykulturowy.</w:t>
            </w:r>
          </w:p>
          <w:p w14:paraId="65D57715" w14:textId="77777777" w:rsidR="006852AA" w:rsidRPr="009D64ED" w:rsidRDefault="006852AA" w:rsidP="00C44F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Jaźń </w:t>
            </w:r>
            <w:proofErr w:type="spellStart"/>
            <w:r w:rsidRPr="00BA1199">
              <w:rPr>
                <w:rFonts w:ascii="Corbel" w:hAnsi="Corbel"/>
                <w:i/>
                <w:sz w:val="24"/>
                <w:szCs w:val="24"/>
              </w:rPr>
              <w:t>proteiczna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rozumienie określenia </w:t>
            </w:r>
            <w:r w:rsidRPr="009D64ED">
              <w:rPr>
                <w:rFonts w:ascii="Corbel" w:hAnsi="Corbel"/>
                <w:i/>
                <w:sz w:val="24"/>
                <w:szCs w:val="24"/>
              </w:rPr>
              <w:t>dzieci trzeciej kultury</w:t>
            </w:r>
            <w:r>
              <w:rPr>
                <w:rFonts w:ascii="Corbel" w:hAnsi="Corbel"/>
                <w:sz w:val="24"/>
                <w:szCs w:val="24"/>
              </w:rPr>
              <w:t xml:space="preserve"> (teza Johna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Ruth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Hill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Useem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). Tożsamość i przynależność kulturowa </w:t>
            </w:r>
            <w:r w:rsidRPr="0082381A">
              <w:rPr>
                <w:rFonts w:ascii="Corbel" w:hAnsi="Corbel"/>
                <w:i/>
                <w:sz w:val="24"/>
                <w:szCs w:val="24"/>
              </w:rPr>
              <w:t>wszędzie i nigdzie</w:t>
            </w:r>
            <w:r>
              <w:rPr>
                <w:rFonts w:ascii="Corbel" w:hAnsi="Corbel"/>
                <w:sz w:val="24"/>
                <w:szCs w:val="24"/>
              </w:rPr>
              <w:t xml:space="preserve">. Alienacja i akceptacja. Kategorie </w:t>
            </w:r>
            <w:r w:rsidRPr="00E122EF">
              <w:rPr>
                <w:rFonts w:ascii="Corbel" w:hAnsi="Corbel"/>
                <w:i/>
                <w:sz w:val="24"/>
                <w:szCs w:val="24"/>
              </w:rPr>
              <w:t>dzieci trzeciej kultury</w:t>
            </w:r>
            <w:r>
              <w:rPr>
                <w:rFonts w:ascii="Corbel" w:hAnsi="Corbel"/>
                <w:sz w:val="24"/>
                <w:szCs w:val="24"/>
              </w:rPr>
              <w:t xml:space="preserve">: obcokrajowiec, adoptowany, ukryty imigrant, lustro. Osobowość </w:t>
            </w:r>
            <w:r w:rsidRPr="005F0E9A">
              <w:rPr>
                <w:rFonts w:ascii="Corbel" w:hAnsi="Corbel"/>
                <w:i/>
                <w:sz w:val="24"/>
                <w:szCs w:val="24"/>
              </w:rPr>
              <w:t>ludzi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0E9A">
              <w:rPr>
                <w:rFonts w:ascii="Corbel" w:hAnsi="Corbel"/>
                <w:i/>
                <w:sz w:val="24"/>
                <w:szCs w:val="24"/>
              </w:rPr>
              <w:t>trzeciej kultury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F0E9A">
              <w:rPr>
                <w:rFonts w:ascii="Corbel" w:hAnsi="Corbel"/>
                <w:i/>
                <w:sz w:val="24"/>
                <w:szCs w:val="24"/>
              </w:rPr>
              <w:t>Dzieci trzeciej kultury</w:t>
            </w:r>
            <w:r>
              <w:rPr>
                <w:rFonts w:ascii="Corbel" w:hAnsi="Corbel"/>
                <w:sz w:val="24"/>
                <w:szCs w:val="24"/>
              </w:rPr>
              <w:t xml:space="preserve"> jako międzykulturowi negocjatorzy. Myślenie </w:t>
            </w:r>
            <w:proofErr w:type="spellStart"/>
            <w:r w:rsidRPr="0036791A">
              <w:rPr>
                <w:rFonts w:ascii="Corbel" w:hAnsi="Corbel"/>
                <w:i/>
                <w:sz w:val="24"/>
                <w:szCs w:val="24"/>
              </w:rPr>
              <w:t>dywergencyjne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czynnik budujący pozytywne efekty dialogu międzykulturowego. </w:t>
            </w:r>
          </w:p>
        </w:tc>
      </w:tr>
      <w:tr w:rsidR="006852AA" w:rsidRPr="00F20EA6" w14:paraId="47EB9BFB" w14:textId="77777777" w:rsidTr="00C44F53">
        <w:tc>
          <w:tcPr>
            <w:tcW w:w="9639" w:type="dxa"/>
          </w:tcPr>
          <w:p w14:paraId="2A73CEC5" w14:textId="77777777" w:rsidR="006852AA" w:rsidRDefault="006852AA" w:rsidP="00C44F5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W</w:t>
            </w:r>
            <w:r w:rsidRPr="00EC7AF5">
              <w:rPr>
                <w:rFonts w:ascii="Corbel" w:hAnsi="Corbel"/>
                <w:b/>
                <w:sz w:val="24"/>
                <w:szCs w:val="24"/>
              </w:rPr>
              <w:t xml:space="preserve">.8: </w:t>
            </w:r>
            <w:r>
              <w:rPr>
                <w:rFonts w:ascii="Corbel" w:hAnsi="Corbel"/>
                <w:b/>
                <w:sz w:val="24"/>
                <w:szCs w:val="24"/>
              </w:rPr>
              <w:t>Dialog w epoce globalizacji.</w:t>
            </w:r>
          </w:p>
          <w:p w14:paraId="37D02A18" w14:textId="77777777" w:rsidR="006852AA" w:rsidRPr="00F20EA6" w:rsidRDefault="006852AA" w:rsidP="00C44F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Wielokulturowość i międzykulturowość. Pytanie o obecność i istotę dialogu w przestrzeni </w:t>
            </w:r>
            <w:r w:rsidRPr="0034610B">
              <w:rPr>
                <w:rFonts w:ascii="Corbel" w:hAnsi="Corbel"/>
                <w:sz w:val="24"/>
                <w:szCs w:val="24"/>
              </w:rPr>
              <w:t>ponowoczesności.</w:t>
            </w:r>
            <w:r>
              <w:rPr>
                <w:rFonts w:ascii="Corbel" w:hAnsi="Corbel"/>
                <w:sz w:val="24"/>
                <w:szCs w:val="24"/>
              </w:rPr>
              <w:t xml:space="preserve"> Płynność rzeczywistości a kwestia tożsamości dialogicznej. Ponowoczesna epizodyczność, fragmentaryzacja i niekonsekwencja jako ramy współczesnego dialogu. „Płynny dialog” w epoce płynnej rzeczywistości? Tymczasowość porozumienia i efemeryczność komunikacji. Ponowoczesna „moralność bez etyki” i dialogiczne kreowanie „płynnej moralności”. 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1A41668" w14:textId="27DF49DB" w:rsidR="00E21E7D" w:rsidRPr="00B169DF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EFC830D" w14:textId="197B309B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="00F76791">
        <w:rPr>
          <w:rFonts w:ascii="Corbel" w:hAnsi="Corbel"/>
          <w:b w:val="0"/>
          <w:i/>
          <w:sz w:val="20"/>
          <w:szCs w:val="20"/>
        </w:rPr>
        <w:tab/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 z prezentacją multimedialną</w:t>
      </w: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F39EB" w:rsidRPr="009C54AE" w14:paraId="00DFDDAC" w14:textId="77777777" w:rsidTr="00FF39EB">
        <w:tc>
          <w:tcPr>
            <w:tcW w:w="1962" w:type="dxa"/>
            <w:vAlign w:val="center"/>
          </w:tcPr>
          <w:p w14:paraId="02C8AC95" w14:textId="77777777" w:rsidR="00FF39EB" w:rsidRPr="009C54AE" w:rsidRDefault="00FF39EB" w:rsidP="00C44F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91943D" w14:textId="77777777" w:rsidR="00FF39EB" w:rsidRPr="009C54AE" w:rsidRDefault="00FF39EB" w:rsidP="00C44F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F0C645" w14:textId="77777777" w:rsidR="00FF39EB" w:rsidRPr="009C54AE" w:rsidRDefault="00FF39EB" w:rsidP="00C44F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F33B4D" w14:textId="77777777" w:rsidR="00FF39EB" w:rsidRPr="009C54AE" w:rsidRDefault="00FF39EB" w:rsidP="00C44F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36EAF1" w14:textId="77777777" w:rsidR="00FF39EB" w:rsidRPr="009C54AE" w:rsidRDefault="00FF39EB" w:rsidP="00C44F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39EB" w:rsidRPr="009C54AE" w14:paraId="20481AF6" w14:textId="77777777" w:rsidTr="00FF39EB">
        <w:tc>
          <w:tcPr>
            <w:tcW w:w="1962" w:type="dxa"/>
          </w:tcPr>
          <w:p w14:paraId="2747B2DA" w14:textId="77777777" w:rsidR="00FF39EB" w:rsidRPr="009C54AE" w:rsidRDefault="00FF39EB" w:rsidP="00C44F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4A524D9" w14:textId="2398AD80" w:rsidR="00FF39EB" w:rsidRPr="009C54AE" w:rsidRDefault="00FF39EB" w:rsidP="00C44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C140A8">
              <w:rPr>
                <w:rFonts w:ascii="Corbel" w:hAnsi="Corbel"/>
                <w:b w:val="0"/>
                <w:szCs w:val="24"/>
              </w:rPr>
              <w:t>obserwacja i ocena indywidualnej aktywności w trakcie zajęć;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013147">
              <w:rPr>
                <w:rFonts w:ascii="Corbel" w:hAnsi="Corbel"/>
                <w:b w:val="0"/>
                <w:szCs w:val="24"/>
              </w:rPr>
              <w:t xml:space="preserve">zaliczenie w formie ustnej odpowiedzi na pytania dotyczące zagadnień prezentowanych i omawianych w trakcie zajęć </w:t>
            </w:r>
          </w:p>
        </w:tc>
        <w:tc>
          <w:tcPr>
            <w:tcW w:w="2117" w:type="dxa"/>
          </w:tcPr>
          <w:p w14:paraId="4E835B08" w14:textId="77777777" w:rsidR="00FF39EB" w:rsidRPr="009C54AE" w:rsidRDefault="00FF39EB" w:rsidP="00C44F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F39EB" w:rsidRPr="009C54AE" w14:paraId="39CA215C" w14:textId="77777777" w:rsidTr="00FF39EB">
        <w:tc>
          <w:tcPr>
            <w:tcW w:w="1962" w:type="dxa"/>
          </w:tcPr>
          <w:p w14:paraId="093F1175" w14:textId="77777777" w:rsidR="00FF39EB" w:rsidRPr="009C54AE" w:rsidRDefault="00FF39EB" w:rsidP="00C44F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38D70EC" w14:textId="3AC94686" w:rsidR="00FF39EB" w:rsidRPr="009C54AE" w:rsidRDefault="00FF39EB" w:rsidP="00C44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140A8">
              <w:rPr>
                <w:rFonts w:ascii="Corbel" w:hAnsi="Corbel"/>
                <w:b w:val="0"/>
                <w:szCs w:val="24"/>
              </w:rPr>
              <w:t>obserwacja i ocena indywidualnej aktywności w trakcie zajęć;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013147">
              <w:rPr>
                <w:rFonts w:ascii="Corbel" w:hAnsi="Corbel"/>
                <w:b w:val="0"/>
                <w:szCs w:val="24"/>
              </w:rPr>
              <w:t>zaliczenie w formie ustnej odpowiedzi na pytania dotyczące zagadnień prezentowanych i omawianych w trakcie zajęć</w:t>
            </w:r>
          </w:p>
        </w:tc>
        <w:tc>
          <w:tcPr>
            <w:tcW w:w="2117" w:type="dxa"/>
          </w:tcPr>
          <w:p w14:paraId="7431E925" w14:textId="77777777" w:rsidR="00FF39EB" w:rsidRPr="009C54AE" w:rsidRDefault="00FF39EB" w:rsidP="00C44F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F39EB" w:rsidRPr="009C54AE" w14:paraId="42391955" w14:textId="77777777" w:rsidTr="00FF39EB">
        <w:tc>
          <w:tcPr>
            <w:tcW w:w="1962" w:type="dxa"/>
          </w:tcPr>
          <w:p w14:paraId="1A6E9613" w14:textId="77777777" w:rsidR="00FF39EB" w:rsidRPr="009C54AE" w:rsidRDefault="00FF39EB" w:rsidP="00C44F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F800D9A" w14:textId="5A9B785C" w:rsidR="00FF39EB" w:rsidRPr="009C54AE" w:rsidRDefault="00FF39EB" w:rsidP="00C44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140A8">
              <w:rPr>
                <w:rFonts w:ascii="Corbel" w:hAnsi="Corbel"/>
                <w:b w:val="0"/>
                <w:szCs w:val="24"/>
              </w:rPr>
              <w:t>obserwacja i ocena indywidualnej aktywności w trakcie zajęć;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013147">
              <w:rPr>
                <w:rFonts w:ascii="Corbel" w:hAnsi="Corbel"/>
                <w:b w:val="0"/>
                <w:szCs w:val="24"/>
              </w:rPr>
              <w:t>zaliczenie w formie ustnej odpowiedzi na pytania dotyczące zagadnień prezentowanych i omawianych w trakcie zajęć</w:t>
            </w:r>
          </w:p>
        </w:tc>
        <w:tc>
          <w:tcPr>
            <w:tcW w:w="2117" w:type="dxa"/>
          </w:tcPr>
          <w:p w14:paraId="0E96975A" w14:textId="77777777" w:rsidR="00FF39EB" w:rsidRPr="009C54AE" w:rsidRDefault="00FF39EB" w:rsidP="00C44F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DF2CD76" w14:textId="77777777" w:rsidR="00FF39EB" w:rsidRDefault="00FF39E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43B1" w:rsidRPr="00B169DF" w14:paraId="309959C9" w14:textId="77777777" w:rsidTr="001643B1">
        <w:tc>
          <w:tcPr>
            <w:tcW w:w="9520" w:type="dxa"/>
          </w:tcPr>
          <w:p w14:paraId="70B2A3DC" w14:textId="77777777" w:rsidR="0087422C" w:rsidRDefault="0087422C" w:rsidP="008742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Warunkiem koniecznym zaliczenia przedmiotu jest obecność studenta w trakcie zajęć. dopuszczalna jest jedna nieobecność, a każda kolejna wymagać będzie indywidualnego </w:t>
            </w:r>
            <w:r>
              <w:rPr>
                <w:rFonts w:ascii="Corbel" w:hAnsi="Corbel"/>
                <w:b w:val="0"/>
                <w:szCs w:val="24"/>
              </w:rPr>
              <w:lastRenderedPageBreak/>
              <w:t xml:space="preserve">zaliczenia, w trakcie którego student odpowiadał będzie na pytania dotyczące materiału realizowanego w czasie opuszczonych zajęć. </w:t>
            </w:r>
          </w:p>
          <w:p w14:paraId="10451C65" w14:textId="77777777" w:rsidR="0087422C" w:rsidRDefault="0087422C" w:rsidP="008742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3B07FF3C" w14:textId="328CFD07" w:rsidR="009D0FBD" w:rsidRDefault="0087422C" w:rsidP="008742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Kryterium oceny stanowi werbalna aktywność oraz poziom merytorycznego przygotowania studenta, weryfikowany w czasie dyskusji problemowej przeprowadzanej w trakcie zajęć, a także podczas zaliczenia w formie ustnej odpowiedzi na pytania dotyczące zagadnień prezentowanych i omawianych w trakcie zajęć.</w:t>
            </w:r>
          </w:p>
          <w:p w14:paraId="038FFD33" w14:textId="77777777" w:rsidR="009B3728" w:rsidRDefault="009B3728" w:rsidP="008742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52634007" w14:textId="363FDDAD" w:rsidR="009B3728" w:rsidRPr="009B3728" w:rsidRDefault="009B3728" w:rsidP="008742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„niedostateczna” (2.0): student nawet w stopniu elementarnym i znikomym nie posiada wiedzy w zakresie omawianych w trakcie zajęć zagadnień. Wykazuje się  całkowitą nieznajomością podstawowych pojęć, problemów i faktów dotyczących praktyki dialogu międzykulturowego. </w:t>
            </w:r>
          </w:p>
          <w:p w14:paraId="330F8365" w14:textId="7E924A72" w:rsidR="008B0F23" w:rsidRDefault="009D0FBD" w:rsidP="009D0FBD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ocena </w:t>
            </w:r>
            <w:r w:rsidR="00802BA1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dostateczna</w:t>
            </w:r>
            <w:r w:rsidR="00802BA1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(3.0): wiedza studenta w zakresie omawianych w trakcie zajęć zagadnień jest powierzchowna i niekompletna. </w:t>
            </w:r>
            <w:r w:rsidR="008F560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ykazuje się</w:t>
            </w:r>
            <w:r w:rsidR="008F5604">
              <w:rPr>
                <w:rFonts w:ascii="Corbel" w:hAnsi="Corbel"/>
                <w:b w:val="0"/>
                <w:smallCaps w:val="0"/>
                <w:szCs w:val="24"/>
              </w:rPr>
              <w:t xml:space="preserve"> 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jedynie znajomością podstawowych pojęć, problemów i faktów dotyczących </w:t>
            </w:r>
            <w:r w:rsidR="003757D0">
              <w:rPr>
                <w:rFonts w:ascii="Corbel" w:hAnsi="Corbel"/>
                <w:b w:val="0"/>
                <w:smallCaps w:val="0"/>
                <w:szCs w:val="24"/>
              </w:rPr>
              <w:t xml:space="preserve">praktyki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dialogu międzykulturowego, ale bez ich rozwinięcia, uzasadnienia oraz głębszego zrozumienia i osadzenia w szerszym kontekście cywilizacyjno-kulturowym.</w:t>
            </w:r>
            <w:r w:rsidR="005F1B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5804">
              <w:rPr>
                <w:rFonts w:ascii="Corbel" w:hAnsi="Corbel"/>
                <w:b w:val="0"/>
                <w:smallCaps w:val="0"/>
                <w:szCs w:val="24"/>
              </w:rPr>
              <w:t>Jedynie pobieżnie student wie, czym jest</w:t>
            </w:r>
            <w:r w:rsidR="00785804" w:rsidRPr="00785804">
              <w:rPr>
                <w:rFonts w:ascii="Corbel" w:hAnsi="Corbel"/>
                <w:b w:val="0"/>
                <w:smallCaps w:val="0"/>
                <w:szCs w:val="24"/>
              </w:rPr>
              <w:t xml:space="preserve"> zróżnicowani</w:t>
            </w:r>
            <w:r w:rsidR="007858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5804" w:rsidRPr="00785804">
              <w:rPr>
                <w:rFonts w:ascii="Corbel" w:hAnsi="Corbel"/>
                <w:b w:val="0"/>
                <w:smallCaps w:val="0"/>
                <w:szCs w:val="24"/>
              </w:rPr>
              <w:t xml:space="preserve"> międzykulturowe w strukturach zatrudnienia</w:t>
            </w:r>
            <w:r w:rsidR="00785804">
              <w:rPr>
                <w:rFonts w:ascii="Corbel" w:hAnsi="Corbel"/>
                <w:b w:val="0"/>
                <w:smallCaps w:val="0"/>
                <w:szCs w:val="24"/>
              </w:rPr>
              <w:t xml:space="preserve"> (wykład 1), wyłącznie hasłowo przytacza takie pojęcia jak: </w:t>
            </w:r>
            <w:proofErr w:type="spellStart"/>
            <w:r w:rsidR="0078580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85804" w:rsidRPr="00785804">
              <w:rPr>
                <w:rFonts w:ascii="Corbel" w:hAnsi="Corbel"/>
                <w:b w:val="0"/>
                <w:smallCaps w:val="0"/>
                <w:szCs w:val="24"/>
              </w:rPr>
              <w:t>nkulturacja</w:t>
            </w:r>
            <w:proofErr w:type="spellEnd"/>
            <w:r w:rsidR="00785804" w:rsidRPr="00785804">
              <w:rPr>
                <w:rFonts w:ascii="Corbel" w:hAnsi="Corbel"/>
                <w:b w:val="0"/>
                <w:smallCaps w:val="0"/>
                <w:szCs w:val="24"/>
              </w:rPr>
              <w:t>, asymilacja, akulturacja</w:t>
            </w:r>
            <w:r w:rsidR="00785804">
              <w:rPr>
                <w:rFonts w:ascii="Corbel" w:hAnsi="Corbel"/>
                <w:b w:val="0"/>
                <w:smallCaps w:val="0"/>
                <w:szCs w:val="24"/>
              </w:rPr>
              <w:t xml:space="preserve"> (wykład 2). </w:t>
            </w:r>
            <w:r w:rsidR="00735CF4">
              <w:rPr>
                <w:rFonts w:ascii="Corbel" w:hAnsi="Corbel"/>
                <w:b w:val="0"/>
                <w:smallCaps w:val="0"/>
                <w:szCs w:val="24"/>
              </w:rPr>
              <w:t xml:space="preserve">Identyfikuje tylko nieliczne zagrożenia i wyzwania dialogu międzykulturowego (wykład 3); </w:t>
            </w:r>
            <w:r w:rsidR="001C51E4">
              <w:rPr>
                <w:rFonts w:ascii="Corbel" w:hAnsi="Corbel"/>
                <w:b w:val="0"/>
                <w:smallCaps w:val="0"/>
                <w:szCs w:val="24"/>
              </w:rPr>
              <w:t xml:space="preserve">nie potrafi wskazać żadnych inicjatyw zorganizowanych wokół </w:t>
            </w:r>
            <w:r w:rsidR="001C51E4" w:rsidRPr="001C51E4">
              <w:rPr>
                <w:rFonts w:ascii="Corbel" w:hAnsi="Corbel"/>
                <w:b w:val="0"/>
                <w:smallCaps w:val="0"/>
                <w:szCs w:val="24"/>
              </w:rPr>
              <w:t>Europejski</w:t>
            </w:r>
            <w:r w:rsidR="001C51E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1C51E4" w:rsidRPr="001C51E4">
              <w:rPr>
                <w:rFonts w:ascii="Corbel" w:hAnsi="Corbel"/>
                <w:b w:val="0"/>
                <w:smallCaps w:val="0"/>
                <w:szCs w:val="24"/>
              </w:rPr>
              <w:t xml:space="preserve"> Rok</w:t>
            </w:r>
            <w:r w:rsidR="001C51E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1C51E4" w:rsidRPr="001C51E4">
              <w:rPr>
                <w:rFonts w:ascii="Corbel" w:hAnsi="Corbel"/>
                <w:b w:val="0"/>
                <w:smallCaps w:val="0"/>
                <w:szCs w:val="24"/>
              </w:rPr>
              <w:t xml:space="preserve"> Dialogu Międzykulturowego</w:t>
            </w:r>
            <w:r w:rsidR="001C51E4">
              <w:rPr>
                <w:rFonts w:ascii="Corbel" w:hAnsi="Corbel"/>
                <w:b w:val="0"/>
                <w:smallCaps w:val="0"/>
                <w:szCs w:val="24"/>
              </w:rPr>
              <w:t xml:space="preserve"> (wykład 4);</w:t>
            </w:r>
            <w:r w:rsidR="00B22C01">
              <w:rPr>
                <w:rFonts w:ascii="Corbel" w:hAnsi="Corbel"/>
                <w:b w:val="0"/>
                <w:smallCaps w:val="0"/>
                <w:szCs w:val="24"/>
              </w:rPr>
              <w:t xml:space="preserve"> jest świadom problemów egzystencji na pograniczu kultur, ale bez uwzględnienia</w:t>
            </w:r>
            <w:r w:rsidR="00B22C01" w:rsidRPr="00B22C01">
              <w:rPr>
                <w:rFonts w:ascii="Corbel" w:hAnsi="Corbel"/>
                <w:b w:val="0"/>
                <w:smallCaps w:val="0"/>
                <w:szCs w:val="24"/>
              </w:rPr>
              <w:t xml:space="preserve"> historii, stereotypów, uprzedzeń i nietolerancji</w:t>
            </w:r>
            <w:r w:rsidR="00B22C01">
              <w:rPr>
                <w:rFonts w:ascii="Corbel" w:hAnsi="Corbel"/>
                <w:b w:val="0"/>
                <w:smallCaps w:val="0"/>
                <w:szCs w:val="24"/>
              </w:rPr>
              <w:t xml:space="preserve"> (wykład 5)</w:t>
            </w:r>
            <w:r w:rsidR="00B22C01" w:rsidRPr="00B22C0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22C01">
              <w:rPr>
                <w:rFonts w:ascii="Corbel" w:hAnsi="Corbel"/>
                <w:b w:val="0"/>
                <w:smallCaps w:val="0"/>
                <w:szCs w:val="24"/>
              </w:rPr>
              <w:t xml:space="preserve"> Wie, że media odgrywają zasadniczą rolę w procesie dialogu międzykulturowego, ale nie potrafi podać przykładów ani kontekstów (wykład 6); nie zna określenia „j</w:t>
            </w:r>
            <w:r w:rsidR="00B22C01" w:rsidRPr="00B22C01">
              <w:rPr>
                <w:rFonts w:ascii="Corbel" w:hAnsi="Corbel"/>
                <w:b w:val="0"/>
                <w:smallCaps w:val="0"/>
                <w:szCs w:val="24"/>
              </w:rPr>
              <w:t>aź</w:t>
            </w:r>
            <w:r w:rsidR="00B22C01">
              <w:rPr>
                <w:rFonts w:ascii="Corbel" w:hAnsi="Corbel"/>
                <w:b w:val="0"/>
                <w:smallCaps w:val="0"/>
                <w:szCs w:val="24"/>
              </w:rPr>
              <w:t>ni</w:t>
            </w:r>
            <w:r w:rsidR="00B22C01" w:rsidRPr="00B22C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B22C01" w:rsidRPr="00B22C01">
              <w:rPr>
                <w:rFonts w:ascii="Corbel" w:hAnsi="Corbel"/>
                <w:b w:val="0"/>
                <w:i/>
                <w:smallCaps w:val="0"/>
                <w:szCs w:val="24"/>
              </w:rPr>
              <w:t>proteiczn</w:t>
            </w:r>
            <w:r w:rsidR="00B22C01">
              <w:rPr>
                <w:rFonts w:ascii="Corbel" w:hAnsi="Corbel"/>
                <w:b w:val="0"/>
                <w:i/>
                <w:smallCaps w:val="0"/>
                <w:szCs w:val="24"/>
              </w:rPr>
              <w:t>ej</w:t>
            </w:r>
            <w:proofErr w:type="spellEnd"/>
            <w:r w:rsidR="00B22C01">
              <w:rPr>
                <w:rFonts w:ascii="Corbel" w:hAnsi="Corbel"/>
                <w:b w:val="0"/>
                <w:iCs/>
                <w:smallCaps w:val="0"/>
                <w:szCs w:val="24"/>
              </w:rPr>
              <w:t>” ani</w:t>
            </w:r>
            <w:r w:rsidR="00B22C01" w:rsidRPr="00B22C0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B22C01" w:rsidRPr="00B22C01">
              <w:rPr>
                <w:rFonts w:ascii="Corbel" w:hAnsi="Corbel"/>
                <w:b w:val="0"/>
                <w:iCs/>
                <w:smallCaps w:val="0"/>
                <w:szCs w:val="24"/>
              </w:rPr>
              <w:t>nie</w:t>
            </w:r>
            <w:r w:rsidR="00B22C01" w:rsidRPr="00B22C01">
              <w:rPr>
                <w:rFonts w:ascii="Corbel" w:hAnsi="Corbel"/>
                <w:b w:val="0"/>
                <w:smallCaps w:val="0"/>
                <w:szCs w:val="24"/>
              </w:rPr>
              <w:t xml:space="preserve"> rozumienie </w:t>
            </w:r>
            <w:r w:rsidR="00B22C01">
              <w:rPr>
                <w:rFonts w:ascii="Corbel" w:hAnsi="Corbel"/>
                <w:b w:val="0"/>
                <w:smallCaps w:val="0"/>
                <w:szCs w:val="24"/>
              </w:rPr>
              <w:t>zjawiska</w:t>
            </w:r>
            <w:r w:rsidR="00B22C01" w:rsidRPr="00B22C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2C01" w:rsidRPr="00B22C01">
              <w:rPr>
                <w:rFonts w:ascii="Corbel" w:hAnsi="Corbel"/>
                <w:b w:val="0"/>
                <w:i/>
                <w:smallCaps w:val="0"/>
                <w:szCs w:val="24"/>
              </w:rPr>
              <w:t>dzieci trzeciej kultur</w:t>
            </w:r>
            <w:r w:rsidR="00B22C0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y </w:t>
            </w:r>
            <w:r w:rsidR="00B22C0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(wykład 7). </w:t>
            </w:r>
            <w:r w:rsidR="009B3B37">
              <w:rPr>
                <w:rFonts w:ascii="Corbel" w:hAnsi="Corbel"/>
                <w:b w:val="0"/>
                <w:iCs/>
                <w:smallCaps w:val="0"/>
                <w:szCs w:val="24"/>
              </w:rPr>
              <w:t>Ma świadomość istnienia ponowoczesności, ale nie rozumie jej wpływu na praktykę dialogu (wykład 8).</w:t>
            </w:r>
          </w:p>
          <w:p w14:paraId="155ECD3B" w14:textId="5CA11771" w:rsidR="00802BA1" w:rsidRPr="00957DC2" w:rsidRDefault="008B0F23" w:rsidP="009D0FBD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- ocena </w:t>
            </w:r>
            <w:r w:rsidR="00802BA1">
              <w:rPr>
                <w:rFonts w:ascii="Corbel" w:hAnsi="Corbel"/>
                <w:b w:val="0"/>
                <w:iCs/>
                <w:smallCaps w:val="0"/>
                <w:szCs w:val="24"/>
              </w:rPr>
              <w:t>„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dobra</w:t>
            </w:r>
            <w:r w:rsidR="00802BA1">
              <w:rPr>
                <w:rFonts w:ascii="Corbel" w:hAnsi="Corbel"/>
                <w:b w:val="0"/>
                <w:iCs/>
                <w:smallCaps w:val="0"/>
                <w:szCs w:val="24"/>
              </w:rPr>
              <w:t>”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(4.0):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wie, czym jest</w:t>
            </w:r>
            <w:r w:rsidRPr="00785804">
              <w:rPr>
                <w:rFonts w:ascii="Corbel" w:hAnsi="Corbel"/>
                <w:b w:val="0"/>
                <w:smallCaps w:val="0"/>
                <w:szCs w:val="24"/>
              </w:rPr>
              <w:t xml:space="preserve">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785804">
              <w:rPr>
                <w:rFonts w:ascii="Corbel" w:hAnsi="Corbel"/>
                <w:b w:val="0"/>
                <w:smallCaps w:val="0"/>
                <w:szCs w:val="24"/>
              </w:rPr>
              <w:t xml:space="preserve"> międzykulturowe w strukturach zatrudnienia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(wykład 1) </w:t>
            </w:r>
            <w:r w:rsidR="004920EA">
              <w:rPr>
                <w:rFonts w:ascii="Corbel" w:hAnsi="Corbel"/>
                <w:b w:val="0"/>
                <w:smallCaps w:val="0"/>
                <w:szCs w:val="24"/>
              </w:rPr>
              <w:t>i potrafi przytoczyć jego wymiary</w:t>
            </w:r>
            <w:r w:rsidR="004920EA" w:rsidRPr="004920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920E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4920EA" w:rsidRPr="004920EA">
              <w:rPr>
                <w:rFonts w:ascii="Corbel" w:hAnsi="Corbel"/>
                <w:b w:val="0"/>
                <w:smallCaps w:val="0"/>
                <w:szCs w:val="24"/>
              </w:rPr>
              <w:t>pierwotne, wtórne</w:t>
            </w:r>
            <w:r w:rsidR="004920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920EA" w:rsidRPr="004920EA">
              <w:rPr>
                <w:rFonts w:ascii="Corbel" w:hAnsi="Corbel"/>
                <w:b w:val="0"/>
                <w:smallCaps w:val="0"/>
                <w:szCs w:val="24"/>
              </w:rPr>
              <w:t>trzeciego rzędu</w:t>
            </w:r>
            <w:r w:rsidR="004920E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4920EA" w:rsidRPr="004920E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AB5563">
              <w:rPr>
                <w:rFonts w:ascii="Corbel" w:hAnsi="Corbel"/>
                <w:b w:val="0"/>
                <w:smallCaps w:val="0"/>
                <w:szCs w:val="24"/>
              </w:rPr>
              <w:t xml:space="preserve"> Zna i rozumie </w:t>
            </w:r>
            <w:r w:rsidR="00AB5563" w:rsidRPr="00AB5563">
              <w:rPr>
                <w:rFonts w:ascii="Corbel" w:hAnsi="Corbel"/>
                <w:b w:val="0"/>
                <w:smallCaps w:val="0"/>
                <w:szCs w:val="24"/>
              </w:rPr>
              <w:t xml:space="preserve">takie pojęcia jak: </w:t>
            </w:r>
            <w:proofErr w:type="spellStart"/>
            <w:r w:rsidR="00AB5563" w:rsidRPr="00AB5563">
              <w:rPr>
                <w:rFonts w:ascii="Corbel" w:hAnsi="Corbel"/>
                <w:b w:val="0"/>
                <w:smallCaps w:val="0"/>
                <w:szCs w:val="24"/>
              </w:rPr>
              <w:t>inkulturacja</w:t>
            </w:r>
            <w:proofErr w:type="spellEnd"/>
            <w:r w:rsidR="00AB5563" w:rsidRPr="00AB5563">
              <w:rPr>
                <w:rFonts w:ascii="Corbel" w:hAnsi="Corbel"/>
                <w:b w:val="0"/>
                <w:smallCaps w:val="0"/>
                <w:szCs w:val="24"/>
              </w:rPr>
              <w:t>, asymilacja, akulturacja</w:t>
            </w:r>
            <w:r w:rsidR="00AB5563">
              <w:rPr>
                <w:rFonts w:ascii="Corbel" w:hAnsi="Corbel"/>
                <w:b w:val="0"/>
                <w:smallCaps w:val="0"/>
                <w:szCs w:val="24"/>
              </w:rPr>
              <w:t>, choć nie w stopniu wyczerpującym</w:t>
            </w:r>
            <w:r w:rsidR="00AB5563" w:rsidRPr="00AB5563">
              <w:rPr>
                <w:rFonts w:ascii="Corbel" w:hAnsi="Corbel"/>
                <w:b w:val="0"/>
                <w:smallCaps w:val="0"/>
                <w:szCs w:val="24"/>
              </w:rPr>
              <w:t xml:space="preserve"> (wykład 2).</w:t>
            </w:r>
            <w:r w:rsidR="004920EA" w:rsidRPr="004920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6841" w:rsidRPr="00A36841"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r w:rsidR="00A36841">
              <w:rPr>
                <w:rFonts w:ascii="Corbel" w:hAnsi="Corbel"/>
                <w:b w:val="0"/>
                <w:smallCaps w:val="0"/>
                <w:szCs w:val="24"/>
              </w:rPr>
              <w:t>większość</w:t>
            </w:r>
            <w:r w:rsidR="00A36841" w:rsidRPr="00A36841">
              <w:rPr>
                <w:rFonts w:ascii="Corbel" w:hAnsi="Corbel"/>
                <w:b w:val="0"/>
                <w:smallCaps w:val="0"/>
                <w:szCs w:val="24"/>
              </w:rPr>
              <w:t xml:space="preserve"> zagroże</w:t>
            </w:r>
            <w:r w:rsidR="00A36841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A36841" w:rsidRPr="00A36841">
              <w:rPr>
                <w:rFonts w:ascii="Corbel" w:hAnsi="Corbel"/>
                <w:b w:val="0"/>
                <w:smallCaps w:val="0"/>
                <w:szCs w:val="24"/>
              </w:rPr>
              <w:t xml:space="preserve"> i wyzwa</w:t>
            </w:r>
            <w:r w:rsidR="00A36841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A36841" w:rsidRPr="00A36841">
              <w:rPr>
                <w:rFonts w:ascii="Corbel" w:hAnsi="Corbel"/>
                <w:b w:val="0"/>
                <w:smallCaps w:val="0"/>
                <w:szCs w:val="24"/>
              </w:rPr>
              <w:t xml:space="preserve"> dialogu międzykulturowego (wykład 3);</w:t>
            </w:r>
            <w:r w:rsidR="0037567B">
              <w:rPr>
                <w:rFonts w:ascii="Corbel" w:hAnsi="Corbel"/>
                <w:b w:val="0"/>
                <w:smallCaps w:val="0"/>
                <w:szCs w:val="24"/>
              </w:rPr>
              <w:t xml:space="preserve"> potrafi wskazać niektóre z </w:t>
            </w:r>
            <w:r w:rsidR="0037567B" w:rsidRPr="0037567B">
              <w:rPr>
                <w:rFonts w:ascii="Corbel" w:hAnsi="Corbel"/>
                <w:b w:val="0"/>
                <w:smallCaps w:val="0"/>
                <w:szCs w:val="24"/>
              </w:rPr>
              <w:t>inicjatyw zorganizowanych wokół Europejskiego Roku Dialogu Międzykulturowego (wykład 4);</w:t>
            </w:r>
            <w:r w:rsidR="003756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E68B1" w:rsidRPr="00FE68B1">
              <w:rPr>
                <w:rFonts w:ascii="Corbel" w:hAnsi="Corbel"/>
                <w:b w:val="0"/>
                <w:smallCaps w:val="0"/>
                <w:szCs w:val="24"/>
              </w:rPr>
              <w:t>jest świadom problemów egzystencji na pograniczu kultur</w:t>
            </w:r>
            <w:r w:rsidR="00FE68B1">
              <w:rPr>
                <w:rFonts w:ascii="Corbel" w:hAnsi="Corbel"/>
                <w:b w:val="0"/>
                <w:smallCaps w:val="0"/>
                <w:szCs w:val="24"/>
              </w:rPr>
              <w:t xml:space="preserve"> – widzi rolę</w:t>
            </w:r>
            <w:r w:rsidR="00FE68B1" w:rsidRPr="00FE68B1">
              <w:rPr>
                <w:rFonts w:ascii="Corbel" w:hAnsi="Corbel"/>
                <w:b w:val="0"/>
                <w:smallCaps w:val="0"/>
                <w:szCs w:val="24"/>
              </w:rPr>
              <w:t xml:space="preserve"> historii, stereotypów, uprzedzeń i nietolerancji (wykład 5).</w:t>
            </w:r>
            <w:r w:rsidR="00DB523B">
              <w:rPr>
                <w:rFonts w:ascii="Corbel" w:hAnsi="Corbel"/>
                <w:b w:val="0"/>
                <w:smallCaps w:val="0"/>
                <w:szCs w:val="24"/>
              </w:rPr>
              <w:t xml:space="preserve"> Wie, czym jest „k</w:t>
            </w:r>
            <w:r w:rsidR="00DB523B" w:rsidRPr="00DB523B">
              <w:rPr>
                <w:rFonts w:ascii="Corbel" w:hAnsi="Corbel"/>
                <w:b w:val="0"/>
                <w:smallCaps w:val="0"/>
                <w:szCs w:val="24"/>
              </w:rPr>
              <w:t>ultura medialna</w:t>
            </w:r>
            <w:r w:rsidR="00DB523B">
              <w:rPr>
                <w:rFonts w:ascii="Corbel" w:hAnsi="Corbel"/>
                <w:b w:val="0"/>
                <w:smallCaps w:val="0"/>
                <w:szCs w:val="24"/>
              </w:rPr>
              <w:t>”, zna jej cechy</w:t>
            </w:r>
            <w:r w:rsidR="00DB523B" w:rsidRPr="00DB523B">
              <w:rPr>
                <w:rFonts w:ascii="Corbel" w:hAnsi="Corbel"/>
                <w:b w:val="0"/>
                <w:smallCaps w:val="0"/>
                <w:szCs w:val="24"/>
              </w:rPr>
              <w:t>: obiektywizm, formalizacja, idealizacja</w:t>
            </w:r>
            <w:r w:rsidR="008518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523B">
              <w:rPr>
                <w:rFonts w:ascii="Corbel" w:hAnsi="Corbel"/>
                <w:b w:val="0"/>
                <w:smallCaps w:val="0"/>
                <w:szCs w:val="24"/>
              </w:rPr>
              <w:t>(wykład 6);</w:t>
            </w:r>
            <w:r w:rsidR="00B432EE" w:rsidRPr="00B432EE">
              <w:rPr>
                <w:rFonts w:ascii="Corbel" w:hAnsi="Corbel"/>
                <w:sz w:val="22"/>
                <w:szCs w:val="24"/>
              </w:rPr>
              <w:t xml:space="preserve"> </w:t>
            </w:r>
            <w:r w:rsidR="00B432EE" w:rsidRPr="00B432EE">
              <w:rPr>
                <w:rFonts w:ascii="Corbel" w:hAnsi="Corbel"/>
                <w:b w:val="0"/>
                <w:smallCaps w:val="0"/>
                <w:szCs w:val="24"/>
              </w:rPr>
              <w:t>zna określeni</w:t>
            </w:r>
            <w:r w:rsidR="00B432E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32EE" w:rsidRPr="00B432EE">
              <w:rPr>
                <w:rFonts w:ascii="Corbel" w:hAnsi="Corbel"/>
                <w:b w:val="0"/>
                <w:smallCaps w:val="0"/>
                <w:szCs w:val="24"/>
              </w:rPr>
              <w:t xml:space="preserve"> „jaźni </w:t>
            </w:r>
            <w:proofErr w:type="spellStart"/>
            <w:r w:rsidR="00B432EE" w:rsidRPr="00B432EE">
              <w:rPr>
                <w:rFonts w:ascii="Corbel" w:hAnsi="Corbel"/>
                <w:b w:val="0"/>
                <w:i/>
                <w:smallCaps w:val="0"/>
                <w:szCs w:val="24"/>
              </w:rPr>
              <w:t>proteicznej</w:t>
            </w:r>
            <w:proofErr w:type="spellEnd"/>
            <w:r w:rsidR="00B432EE" w:rsidRPr="00B432EE">
              <w:rPr>
                <w:rFonts w:ascii="Corbel" w:hAnsi="Corbel"/>
                <w:b w:val="0"/>
                <w:iCs/>
                <w:smallCaps w:val="0"/>
                <w:szCs w:val="24"/>
              </w:rPr>
              <w:t>”</w:t>
            </w:r>
            <w:r w:rsidR="00B432EE">
              <w:rPr>
                <w:rFonts w:ascii="Corbel" w:hAnsi="Corbel"/>
                <w:b w:val="0"/>
                <w:iCs/>
                <w:smallCaps w:val="0"/>
                <w:szCs w:val="24"/>
              </w:rPr>
              <w:t>,</w:t>
            </w:r>
            <w:r w:rsidR="00B432EE" w:rsidRPr="00B432EE">
              <w:rPr>
                <w:rFonts w:ascii="Corbel" w:hAnsi="Corbel"/>
                <w:b w:val="0"/>
                <w:smallCaps w:val="0"/>
                <w:szCs w:val="24"/>
              </w:rPr>
              <w:t xml:space="preserve"> rozumienie zjawisk</w:t>
            </w:r>
            <w:r w:rsidR="00B432E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432EE" w:rsidRPr="00B432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32EE" w:rsidRPr="00B432E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dzieci trzeciej kultury </w:t>
            </w:r>
            <w:r w:rsidR="00B432EE" w:rsidRPr="00B432EE">
              <w:rPr>
                <w:rFonts w:ascii="Corbel" w:hAnsi="Corbel"/>
                <w:b w:val="0"/>
                <w:iCs/>
                <w:smallCaps w:val="0"/>
                <w:szCs w:val="24"/>
              </w:rPr>
              <w:t>(wykład 7).</w:t>
            </w:r>
            <w:r w:rsidR="00B432E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</w:t>
            </w:r>
            <w:r w:rsidR="00D12F04">
              <w:rPr>
                <w:rFonts w:ascii="Corbel" w:hAnsi="Corbel"/>
                <w:b w:val="0"/>
                <w:iCs/>
                <w:smallCaps w:val="0"/>
                <w:szCs w:val="24"/>
              </w:rPr>
              <w:t>Ma świadomość istnienia ponowoczesności, rozumie jej wpływ na praktykę dialogu (wykład 8).</w:t>
            </w:r>
          </w:p>
          <w:p w14:paraId="61455EE3" w14:textId="6E3F184F" w:rsidR="001643B1" w:rsidRPr="00B169DF" w:rsidRDefault="00802BA1" w:rsidP="005A375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ocena „bardzo dobra” (5.0):</w:t>
            </w:r>
            <w:r w:rsidR="00B22C0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847748">
              <w:rPr>
                <w:rFonts w:ascii="Corbel" w:hAnsi="Corbel"/>
                <w:b w:val="0"/>
                <w:smallCaps w:val="0"/>
                <w:szCs w:val="24"/>
              </w:rPr>
              <w:t>student wie, czym jest</w:t>
            </w:r>
            <w:r w:rsidR="00847748" w:rsidRPr="00785804">
              <w:rPr>
                <w:rFonts w:ascii="Corbel" w:hAnsi="Corbel"/>
                <w:b w:val="0"/>
                <w:smallCaps w:val="0"/>
                <w:szCs w:val="24"/>
              </w:rPr>
              <w:t xml:space="preserve"> zróżnicowani</w:t>
            </w:r>
            <w:r w:rsidR="0084774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47748" w:rsidRPr="00785804">
              <w:rPr>
                <w:rFonts w:ascii="Corbel" w:hAnsi="Corbel"/>
                <w:b w:val="0"/>
                <w:smallCaps w:val="0"/>
                <w:szCs w:val="24"/>
              </w:rPr>
              <w:t xml:space="preserve"> międzykulturowe w strukturach zatrudnienia</w:t>
            </w:r>
            <w:r w:rsidR="00847748">
              <w:rPr>
                <w:rFonts w:ascii="Corbel" w:hAnsi="Corbel"/>
                <w:b w:val="0"/>
                <w:smallCaps w:val="0"/>
                <w:szCs w:val="24"/>
              </w:rPr>
              <w:t xml:space="preserve"> (wykład 1) i potrafi przytoczyć jego wymiary, identyfikuje też </w:t>
            </w:r>
            <w:r w:rsidR="008E4C8E">
              <w:rPr>
                <w:rFonts w:ascii="Corbel" w:hAnsi="Corbel"/>
                <w:b w:val="0"/>
                <w:smallCaps w:val="0"/>
                <w:szCs w:val="24"/>
              </w:rPr>
              <w:t xml:space="preserve">bezbłędnie </w:t>
            </w:r>
            <w:r w:rsidR="0084774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47748" w:rsidRPr="00847748">
              <w:rPr>
                <w:rFonts w:ascii="Corbel" w:hAnsi="Corbel"/>
                <w:b w:val="0"/>
                <w:smallCaps w:val="0"/>
                <w:szCs w:val="24"/>
              </w:rPr>
              <w:t>ybrane modele dialogu międzykulturowego i komunikacji</w:t>
            </w:r>
            <w:r w:rsidR="0084774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6438C" w:rsidRPr="00164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438C">
              <w:rPr>
                <w:rFonts w:ascii="Corbel" w:hAnsi="Corbel"/>
                <w:b w:val="0"/>
                <w:smallCaps w:val="0"/>
                <w:szCs w:val="24"/>
              </w:rPr>
              <w:t>Dobrze z</w:t>
            </w:r>
            <w:r w:rsidR="0016438C" w:rsidRPr="0016438C">
              <w:rPr>
                <w:rFonts w:ascii="Corbel" w:hAnsi="Corbel"/>
                <w:b w:val="0"/>
                <w:smallCaps w:val="0"/>
                <w:szCs w:val="24"/>
              </w:rPr>
              <w:t xml:space="preserve">na i rozumie takie pojęcia jak: </w:t>
            </w:r>
            <w:proofErr w:type="spellStart"/>
            <w:r w:rsidR="0016438C" w:rsidRPr="0016438C">
              <w:rPr>
                <w:rFonts w:ascii="Corbel" w:hAnsi="Corbel"/>
                <w:b w:val="0"/>
                <w:smallCaps w:val="0"/>
                <w:szCs w:val="24"/>
              </w:rPr>
              <w:t>inkulturacja</w:t>
            </w:r>
            <w:proofErr w:type="spellEnd"/>
            <w:r w:rsidR="0016438C" w:rsidRPr="0016438C">
              <w:rPr>
                <w:rFonts w:ascii="Corbel" w:hAnsi="Corbel"/>
                <w:b w:val="0"/>
                <w:smallCaps w:val="0"/>
                <w:szCs w:val="24"/>
              </w:rPr>
              <w:t>, asymilacja, akulturacja, (wykład 2)</w:t>
            </w:r>
            <w:r w:rsidR="0016438C">
              <w:rPr>
                <w:rFonts w:ascii="Corbel" w:hAnsi="Corbel"/>
                <w:b w:val="0"/>
                <w:smallCaps w:val="0"/>
                <w:szCs w:val="24"/>
              </w:rPr>
              <w:t xml:space="preserve"> oraz potrafi wskazać m</w:t>
            </w:r>
            <w:r w:rsidR="0016438C" w:rsidRPr="0016438C">
              <w:rPr>
                <w:rFonts w:ascii="Corbel" w:hAnsi="Corbel"/>
                <w:b w:val="0"/>
                <w:smallCaps w:val="0"/>
                <w:szCs w:val="24"/>
              </w:rPr>
              <w:t>odele dialogu i procesów asymilacyjnych</w:t>
            </w:r>
            <w:r w:rsidR="0016438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030DE">
              <w:rPr>
                <w:rFonts w:ascii="Corbel" w:hAnsi="Corbel"/>
                <w:b w:val="0"/>
                <w:smallCaps w:val="0"/>
                <w:szCs w:val="24"/>
              </w:rPr>
              <w:t xml:space="preserve"> Bezbłędnie i wszechstronnie i</w:t>
            </w:r>
            <w:r w:rsidR="007030DE" w:rsidRPr="007030DE">
              <w:rPr>
                <w:rFonts w:ascii="Corbel" w:hAnsi="Corbel"/>
                <w:b w:val="0"/>
                <w:smallCaps w:val="0"/>
                <w:szCs w:val="24"/>
              </w:rPr>
              <w:t xml:space="preserve">dentyfikuje </w:t>
            </w:r>
            <w:r w:rsidR="007030DE">
              <w:rPr>
                <w:rFonts w:ascii="Corbel" w:hAnsi="Corbel"/>
                <w:b w:val="0"/>
                <w:smallCaps w:val="0"/>
                <w:szCs w:val="24"/>
              </w:rPr>
              <w:t>bardzo wiele</w:t>
            </w:r>
            <w:r w:rsidR="007030DE" w:rsidRPr="007030DE">
              <w:rPr>
                <w:rFonts w:ascii="Corbel" w:hAnsi="Corbel"/>
                <w:b w:val="0"/>
                <w:smallCaps w:val="0"/>
                <w:szCs w:val="24"/>
              </w:rPr>
              <w:t xml:space="preserve"> zagroże</w:t>
            </w:r>
            <w:r w:rsidR="007030DE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7030DE" w:rsidRPr="007030DE">
              <w:rPr>
                <w:rFonts w:ascii="Corbel" w:hAnsi="Corbel"/>
                <w:b w:val="0"/>
                <w:smallCaps w:val="0"/>
                <w:szCs w:val="24"/>
              </w:rPr>
              <w:t xml:space="preserve"> i wyzwa</w:t>
            </w:r>
            <w:r w:rsidR="007030DE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7030DE" w:rsidRPr="007030DE">
              <w:rPr>
                <w:rFonts w:ascii="Corbel" w:hAnsi="Corbel"/>
                <w:b w:val="0"/>
                <w:smallCaps w:val="0"/>
                <w:szCs w:val="24"/>
              </w:rPr>
              <w:t xml:space="preserve"> dialogu międzykulturowego (wykład 3)</w:t>
            </w:r>
            <w:r w:rsidR="00D8088C">
              <w:rPr>
                <w:rFonts w:ascii="Corbel" w:hAnsi="Corbel"/>
                <w:b w:val="0"/>
                <w:smallCaps w:val="0"/>
                <w:szCs w:val="24"/>
              </w:rPr>
              <w:t xml:space="preserve">. Potrafi omówić wiele </w:t>
            </w:r>
            <w:r w:rsidR="00D8088C" w:rsidRPr="00D8088C">
              <w:rPr>
                <w:rFonts w:ascii="Corbel" w:hAnsi="Corbel"/>
                <w:b w:val="0"/>
                <w:smallCaps w:val="0"/>
                <w:szCs w:val="24"/>
              </w:rPr>
              <w:t>inicjatyw zorganizowanych wokół Europejskiego Roku Dialogu Międzykulturowego (wykład 4);</w:t>
            </w:r>
            <w:r w:rsidR="00FE68B1" w:rsidRPr="00FE68B1">
              <w:rPr>
                <w:rFonts w:ascii="Corbel" w:hAnsi="Corbel"/>
                <w:b w:val="0"/>
                <w:smallCaps w:val="0"/>
                <w:szCs w:val="24"/>
              </w:rPr>
              <w:t xml:space="preserve"> jest świadom problemów egzystencji na pograniczu kultur</w:t>
            </w:r>
            <w:r w:rsidR="00FE68B1">
              <w:rPr>
                <w:rFonts w:ascii="Corbel" w:hAnsi="Corbel"/>
                <w:b w:val="0"/>
                <w:smallCaps w:val="0"/>
                <w:szCs w:val="24"/>
              </w:rPr>
              <w:t xml:space="preserve"> – widzi rolę</w:t>
            </w:r>
            <w:r w:rsidR="00FE68B1" w:rsidRPr="00FE68B1">
              <w:rPr>
                <w:rFonts w:ascii="Corbel" w:hAnsi="Corbel"/>
                <w:b w:val="0"/>
                <w:smallCaps w:val="0"/>
                <w:szCs w:val="24"/>
              </w:rPr>
              <w:t xml:space="preserve"> historii, stereotypów, </w:t>
            </w:r>
            <w:r w:rsidR="00FE68B1" w:rsidRPr="00FE68B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uprzedzeń i nietolerancji (wykład 5).</w:t>
            </w:r>
            <w:r w:rsidR="008518CB" w:rsidRPr="008518CB">
              <w:rPr>
                <w:rFonts w:ascii="Corbel" w:hAnsi="Corbel"/>
                <w:sz w:val="22"/>
                <w:szCs w:val="24"/>
              </w:rPr>
              <w:t xml:space="preserve"> </w:t>
            </w:r>
            <w:r w:rsidR="008518CB" w:rsidRPr="008518CB">
              <w:rPr>
                <w:rFonts w:ascii="Corbel" w:hAnsi="Corbel"/>
                <w:b w:val="0"/>
                <w:smallCaps w:val="0"/>
                <w:szCs w:val="24"/>
              </w:rPr>
              <w:t>Wie, czym jest „kultura medialna”, zna jej cechy: obiektywizm, formalizacja, idealizacja; jest świadom istnienia mediów jako środka i narzędzia dialogu</w:t>
            </w:r>
            <w:r w:rsidR="008518CB">
              <w:rPr>
                <w:rFonts w:ascii="Corbel" w:hAnsi="Corbel"/>
                <w:b w:val="0"/>
                <w:smallCaps w:val="0"/>
                <w:szCs w:val="24"/>
              </w:rPr>
              <w:t>, a także potrafi opisać i scharakteryzować p</w:t>
            </w:r>
            <w:r w:rsidR="008518CB" w:rsidRPr="008518CB">
              <w:rPr>
                <w:rFonts w:ascii="Corbel" w:hAnsi="Corbel"/>
                <w:b w:val="0"/>
                <w:smallCaps w:val="0"/>
                <w:szCs w:val="24"/>
              </w:rPr>
              <w:t>owstanie społeczeństwa medialnego (wykład 6);</w:t>
            </w:r>
            <w:r w:rsidR="00B35FE3" w:rsidRPr="00B35FE3">
              <w:rPr>
                <w:rFonts w:ascii="Corbel" w:hAnsi="Corbel"/>
                <w:b w:val="0"/>
                <w:smallCaps w:val="0"/>
                <w:szCs w:val="24"/>
              </w:rPr>
              <w:t xml:space="preserve"> zna określenie „jaźni </w:t>
            </w:r>
            <w:proofErr w:type="spellStart"/>
            <w:r w:rsidR="00B35FE3" w:rsidRPr="00B35FE3">
              <w:rPr>
                <w:rFonts w:ascii="Corbel" w:hAnsi="Corbel"/>
                <w:b w:val="0"/>
                <w:i/>
                <w:smallCaps w:val="0"/>
                <w:szCs w:val="24"/>
              </w:rPr>
              <w:t>proteicznej</w:t>
            </w:r>
            <w:proofErr w:type="spellEnd"/>
            <w:r w:rsidR="00B35FE3" w:rsidRPr="00B35FE3">
              <w:rPr>
                <w:rFonts w:ascii="Corbel" w:hAnsi="Corbel"/>
                <w:b w:val="0"/>
                <w:iCs/>
                <w:smallCaps w:val="0"/>
                <w:szCs w:val="24"/>
              </w:rPr>
              <w:t>”,</w:t>
            </w:r>
            <w:r w:rsidR="00B35FE3" w:rsidRPr="00B35FE3">
              <w:rPr>
                <w:rFonts w:ascii="Corbel" w:hAnsi="Corbel"/>
                <w:b w:val="0"/>
                <w:smallCaps w:val="0"/>
                <w:szCs w:val="24"/>
              </w:rPr>
              <w:t xml:space="preserve"> rozumienie zjawisko </w:t>
            </w:r>
            <w:r w:rsidR="00B35FE3" w:rsidRPr="00B35FE3">
              <w:rPr>
                <w:rFonts w:ascii="Corbel" w:hAnsi="Corbel"/>
                <w:b w:val="0"/>
                <w:i/>
                <w:smallCaps w:val="0"/>
                <w:szCs w:val="24"/>
              </w:rPr>
              <w:t>dzieci trzeciej kultury</w:t>
            </w:r>
            <w:r w:rsidR="00B35FE3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B35FE3" w:rsidRPr="00B35F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35FE3">
              <w:rPr>
                <w:rFonts w:ascii="Corbel" w:hAnsi="Corbel"/>
                <w:b w:val="0"/>
                <w:smallCaps w:val="0"/>
                <w:szCs w:val="24"/>
              </w:rPr>
              <w:t>potrafi wskazać k</w:t>
            </w:r>
            <w:r w:rsidR="00B35FE3" w:rsidRPr="00B35FE3">
              <w:rPr>
                <w:rFonts w:ascii="Corbel" w:hAnsi="Corbel"/>
                <w:b w:val="0"/>
                <w:i/>
                <w:smallCaps w:val="0"/>
                <w:szCs w:val="24"/>
              </w:rPr>
              <w:t>ategorie dzieci trzeciej kultury</w:t>
            </w:r>
            <w:r w:rsidR="00B35FE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B35FE3" w:rsidRPr="00B35FE3">
              <w:rPr>
                <w:rFonts w:ascii="Corbel" w:hAnsi="Corbel"/>
                <w:b w:val="0"/>
                <w:iCs/>
                <w:smallCaps w:val="0"/>
                <w:szCs w:val="24"/>
              </w:rPr>
              <w:t>(</w:t>
            </w:r>
            <w:r w:rsidR="00B35FE3" w:rsidRPr="00B35FE3">
              <w:rPr>
                <w:rFonts w:ascii="Corbel" w:hAnsi="Corbel"/>
                <w:b w:val="0"/>
                <w:i/>
                <w:smallCaps w:val="0"/>
                <w:szCs w:val="24"/>
              </w:rPr>
              <w:t>obcokrajowiec, adoptowany, ukryty imigrant, lustro</w:t>
            </w:r>
            <w:r w:rsidR="00B35FE3" w:rsidRPr="00B35FE3">
              <w:rPr>
                <w:rFonts w:ascii="Corbel" w:hAnsi="Corbel"/>
                <w:b w:val="0"/>
                <w:iCs/>
                <w:smallCaps w:val="0"/>
                <w:szCs w:val="24"/>
              </w:rPr>
              <w:t>)</w:t>
            </w:r>
            <w:r w:rsidR="00B35FE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B35FE3">
              <w:rPr>
                <w:rFonts w:ascii="Corbel" w:hAnsi="Corbel"/>
                <w:b w:val="0"/>
                <w:iCs/>
                <w:smallCaps w:val="0"/>
                <w:szCs w:val="24"/>
              </w:rPr>
              <w:t>i</w:t>
            </w:r>
            <w:r w:rsidR="00B35FE3" w:rsidRPr="00B35FE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B35FE3">
              <w:rPr>
                <w:rFonts w:ascii="Corbel" w:hAnsi="Corbel"/>
                <w:b w:val="0"/>
                <w:iCs/>
                <w:smallCaps w:val="0"/>
                <w:szCs w:val="24"/>
              </w:rPr>
              <w:t>o</w:t>
            </w:r>
            <w:r w:rsidR="00B35FE3" w:rsidRPr="00B35FE3">
              <w:rPr>
                <w:rFonts w:ascii="Corbel" w:hAnsi="Corbel"/>
                <w:b w:val="0"/>
                <w:iCs/>
                <w:smallCaps w:val="0"/>
                <w:szCs w:val="24"/>
              </w:rPr>
              <w:t>sobowość</w:t>
            </w:r>
            <w:r w:rsidR="00B35FE3" w:rsidRPr="00B35FE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ludzi trzeciej kultury</w:t>
            </w:r>
            <w:r w:rsidR="00B35FE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B35FE3" w:rsidRPr="00B35FE3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(wykład 7). </w:t>
            </w:r>
            <w:r w:rsidR="00957DC2" w:rsidRPr="00957DC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Ma świadomość </w:t>
            </w:r>
            <w:r w:rsidR="00DE017D">
              <w:rPr>
                <w:rFonts w:ascii="Corbel" w:hAnsi="Corbel"/>
                <w:b w:val="0"/>
                <w:iCs/>
                <w:smallCaps w:val="0"/>
                <w:szCs w:val="24"/>
              </w:rPr>
              <w:t>specyfiki</w:t>
            </w:r>
            <w:r w:rsidR="00957DC2" w:rsidRPr="00957DC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ponowoczesności, rozumie jej wpływ na praktykę dialogu</w:t>
            </w:r>
            <w:r w:rsidR="005A375B">
              <w:rPr>
                <w:rFonts w:ascii="Corbel" w:hAnsi="Corbel"/>
                <w:b w:val="0"/>
                <w:iCs/>
                <w:smallCaps w:val="0"/>
                <w:szCs w:val="24"/>
              </w:rPr>
              <w:t>;</w:t>
            </w:r>
            <w:r w:rsidR="005A375B" w:rsidRPr="005A37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A375B">
              <w:rPr>
                <w:rFonts w:ascii="Corbel" w:hAnsi="Corbel"/>
                <w:b w:val="0"/>
                <w:smallCaps w:val="0"/>
                <w:szCs w:val="24"/>
              </w:rPr>
              <w:t>rozumie p</w:t>
            </w:r>
            <w:r w:rsidR="005A375B" w:rsidRPr="005A375B">
              <w:rPr>
                <w:rFonts w:ascii="Corbel" w:hAnsi="Corbel"/>
                <w:b w:val="0"/>
                <w:iCs/>
                <w:smallCaps w:val="0"/>
                <w:szCs w:val="24"/>
              </w:rPr>
              <w:t>onowoczesn</w:t>
            </w:r>
            <w:r w:rsidR="005A375B">
              <w:rPr>
                <w:rFonts w:ascii="Corbel" w:hAnsi="Corbel"/>
                <w:b w:val="0"/>
                <w:iCs/>
                <w:smallCaps w:val="0"/>
                <w:szCs w:val="24"/>
              </w:rPr>
              <w:t>ą</w:t>
            </w:r>
            <w:r w:rsidR="005A375B" w:rsidRPr="005A375B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epizodyczność, fragmentaryzacja i niekonsekwencja jako ramy współczesnego dialogu.</w:t>
            </w:r>
            <w:r w:rsidR="005A375B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Identyfikuje p</w:t>
            </w:r>
            <w:r w:rsidR="005A375B" w:rsidRPr="005A375B">
              <w:rPr>
                <w:rFonts w:ascii="Corbel" w:hAnsi="Corbel"/>
                <w:b w:val="0"/>
                <w:iCs/>
                <w:smallCaps w:val="0"/>
                <w:szCs w:val="24"/>
              </w:rPr>
              <w:t>onowoczesn</w:t>
            </w:r>
            <w:r w:rsidR="005A375B">
              <w:rPr>
                <w:rFonts w:ascii="Corbel" w:hAnsi="Corbel"/>
                <w:b w:val="0"/>
                <w:iCs/>
                <w:smallCaps w:val="0"/>
                <w:szCs w:val="24"/>
              </w:rPr>
              <w:t>ą</w:t>
            </w:r>
            <w:r w:rsidR="005A375B" w:rsidRPr="005A375B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„moralność bez etyki” i dialogiczne kreowanie „płynnej moralności” </w:t>
            </w:r>
            <w:r w:rsidR="00957DC2" w:rsidRPr="00957DC2">
              <w:rPr>
                <w:rFonts w:ascii="Corbel" w:hAnsi="Corbel"/>
                <w:b w:val="0"/>
                <w:iCs/>
                <w:smallCaps w:val="0"/>
                <w:szCs w:val="24"/>
              </w:rPr>
              <w:t>(wykład 8).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6F0C9FD2" w:rsidR="0085747A" w:rsidRPr="00B169DF" w:rsidRDefault="005249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2377A0A9" w:rsidR="00C61DC5" w:rsidRPr="00B169DF" w:rsidRDefault="00C039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146EAAF8" w:rsidR="00C61DC5" w:rsidRPr="00B169DF" w:rsidRDefault="00C039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31ABE8D7" w:rsidR="0085747A" w:rsidRPr="00B169DF" w:rsidRDefault="005249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2B104AE3" w:rsidR="0085747A" w:rsidRPr="00B169DF" w:rsidRDefault="005249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64F42759" w:rsidR="0085747A" w:rsidRPr="00B169DF" w:rsidRDefault="001539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przewidziano 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0CBE2C4A" w:rsidR="0085747A" w:rsidRPr="00B169DF" w:rsidRDefault="001539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przewidziano </w:t>
            </w: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CC25DF8" w14:textId="77777777" w:rsidR="00B9402C" w:rsidRPr="00B169DF" w:rsidRDefault="00B940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402C" w:rsidRPr="009C54AE" w14:paraId="1F3B1A02" w14:textId="77777777" w:rsidTr="009E284C">
        <w:trPr>
          <w:trHeight w:val="397"/>
        </w:trPr>
        <w:tc>
          <w:tcPr>
            <w:tcW w:w="7513" w:type="dxa"/>
          </w:tcPr>
          <w:p w14:paraId="4BCA5EA2" w14:textId="77777777" w:rsidR="00B9402C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FDEB56" w14:textId="77777777" w:rsidR="00B9402C" w:rsidRPr="009C72C8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Czajka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Kultura jako rozmowa. Problemy porozumienia międzykulturowego i międzyreligijnego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Naukowe UKSW, Warszawa 2020,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przekraczaniu granic,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141-154 </w:t>
            </w:r>
          </w:p>
          <w:p w14:paraId="50C56ED4" w14:textId="77777777" w:rsidR="00B9402C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Duszak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Tekst, dyskurs, komunikacja międzykulturowa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Naukowe PWN, Warszawa 1984, r. 5: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Kulturowe uwarunkowania dyskursu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s. 242-324 </w:t>
            </w:r>
          </w:p>
          <w:p w14:paraId="41398A37" w14:textId="77777777" w:rsidR="00B9402C" w:rsidRPr="00C74AA6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Filippowa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Stepulak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Ukraina a Polska: problemy teoretyczne procesu społeczno-kulturowego i praktyka kształtowania dialogicznego zachowania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Wyższa Szkoła Ekonomii i Innowacji w Lublinie, Lublin 2016, 2.8: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Właściwości i techniki dialogu interpersonalnego i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113-122</w:t>
            </w:r>
          </w:p>
          <w:p w14:paraId="57783998" w14:textId="77777777" w:rsidR="00B9402C" w:rsidRPr="00293669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Gawlikowski K.,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Dialog międzykulturowy: „inspirująca koncepcja” czy konieczność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Kultury świata w dialogu, (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red.) Czajka A.,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Naukowe UKSW, Warszawa 2012, s. 269-317</w:t>
            </w:r>
          </w:p>
          <w:p w14:paraId="6EE37C17" w14:textId="77777777" w:rsidR="00B9402C" w:rsidRPr="00602043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Kosmala-Kozłowska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Dialog Zachód-Azja Wschodnia w dziedzinie praw człowieka. Wizje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Adam Marszałek, Toruń 2013, r. 3: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Struktura dialogu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140-217</w:t>
            </w:r>
          </w:p>
          <w:p w14:paraId="281C7B0A" w14:textId="77777777" w:rsidR="00B9402C" w:rsidRPr="00D203E2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Kusio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Dialog w komunikacji międzykulturowej. Ideały a rzeczywistość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UMCS, Lublin 2011, r. II: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Dialog – jego sensy i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133-208</w:t>
            </w:r>
          </w:p>
          <w:p w14:paraId="67A8EBB3" w14:textId="77777777" w:rsidR="00B9402C" w:rsidRPr="00C20AAE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Lubecka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Zarządzanie dialogiem międzykulturowym na przykładzie Europejskiego Roku Dialogu Międzykulturowego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Księgarnia Akademicka, Kraków 2011, cz. I: s. 27-85</w:t>
            </w:r>
          </w:p>
          <w:p w14:paraId="4A75B2DD" w14:textId="77777777" w:rsidR="00B9402C" w:rsidRPr="00213F33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Mikułowski Pomorski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Komunikacja międzykulturowa. Wprowadzenie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Akademii Ekonomicznej w Krakowie, Kraków 1999, 4: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52-59</w:t>
            </w:r>
          </w:p>
          <w:p w14:paraId="205BA01A" w14:textId="77777777" w:rsidR="00B9402C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Mikułowski Pomorski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narody porozumiewają się ze sobą w komunikacji międzykulturowej i komunikowaniu medialnym. Nowa edycja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Universitas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 20012, r. 14: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Dzieci „trzeciej kultury”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465-478</w:t>
            </w:r>
          </w:p>
          <w:p w14:paraId="7619DAC9" w14:textId="77777777" w:rsidR="00B9402C" w:rsidRPr="000B715F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Musiałowska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0B715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Reklama w komunikacji międzykulturowej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Pomiędzy kulturami. Szkice z komunikacji międzykulturowej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(red.) M. Ratajczak, Wydawnictwo Uniwersytetu Wrocławskiego, Wrocław 2006, s. 159-178</w:t>
            </w:r>
          </w:p>
          <w:p w14:paraId="55F3F0E6" w14:textId="77777777" w:rsidR="00B9402C" w:rsidRPr="00F20D40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Paleczny T.,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Interpersonalne stosunki międzykulturowe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UJ, Kraków 2007, r. VI: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Modele interpersonalnych stosunków międzykulturowych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145-174</w:t>
            </w:r>
          </w:p>
          <w:p w14:paraId="28C451F0" w14:textId="77777777" w:rsidR="00B9402C" w:rsidRPr="00282A65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Szopski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Komunikowanie międzykulturowe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WSiP, Warszawa 2005, r. VI: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Niechęć do innych/obcych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70-82</w:t>
            </w:r>
          </w:p>
          <w:p w14:paraId="0E88399C" w14:textId="77777777" w:rsidR="00B9402C" w:rsidRPr="007776CD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Świderska M.,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Obraz ciała kobiet w różnych kulturach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Komunikacja i zarządzanie międzykulturowe. Współczesne wyzwania prawno-organizacyjne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(red.) G. Ignatowski, Ł. Sułkowski,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2017, 194-203</w:t>
            </w:r>
          </w:p>
          <w:p w14:paraId="549703D2" w14:textId="77777777" w:rsidR="00B9402C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Zdanowski J.,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Islam wobec wyzwań zacofania i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Islam a globalizacja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(red.) A. Mrozek-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Dumanowska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J. Zdanowski,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Askon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2005, s. 35-67</w:t>
            </w:r>
          </w:p>
          <w:p w14:paraId="33D220A5" w14:textId="77777777" w:rsidR="00B9402C" w:rsidRPr="007E4873" w:rsidRDefault="00B9402C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Winkler R.,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Zarządzanie komunikacją w organizacjach zróżnicowanych kulturowo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 2008, r. 2: </w:t>
            </w:r>
            <w:r w:rsidRPr="005F66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Człowiek a komunikowanie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s. 39-98; r. 3: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Kulturowy wymiar komunikowania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99-148</w:t>
            </w:r>
          </w:p>
        </w:tc>
      </w:tr>
      <w:tr w:rsidR="00B9402C" w:rsidRPr="009C54AE" w14:paraId="65A7D1D8" w14:textId="77777777" w:rsidTr="009E284C">
        <w:trPr>
          <w:trHeight w:val="397"/>
        </w:trPr>
        <w:tc>
          <w:tcPr>
            <w:tcW w:w="7513" w:type="dxa"/>
          </w:tcPr>
          <w:p w14:paraId="39617DD1" w14:textId="77777777" w:rsidR="00B9402C" w:rsidRDefault="00B9402C" w:rsidP="009E284C">
            <w:pPr>
              <w:pStyle w:val="Punktygwne"/>
              <w:spacing w:before="0" w:after="0"/>
              <w:ind w:firstLine="6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1B7DD58" w14:textId="588C058E" w:rsidR="00B9402C" w:rsidRDefault="00B9402C" w:rsidP="008A3046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Bolten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Interkulturowa kompetencja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przeł. B. Andrzejewski, Wydawnictwo Naukowe UAM, Poznań 2006</w:t>
            </w:r>
            <w:r w:rsidR="008A0136">
              <w:rPr>
                <w:rFonts w:ascii="Corbel" w:hAnsi="Corbel"/>
                <w:b w:val="0"/>
                <w:smallCaps w:val="0"/>
                <w:szCs w:val="24"/>
              </w:rPr>
              <w:t xml:space="preserve">, r. 2: </w:t>
            </w:r>
            <w:r w:rsidR="008A013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Nie wiemy, co czynimy: o kulturowych uwarunkowaniach naszego działania</w:t>
            </w:r>
            <w:r w:rsidR="008A0136">
              <w:rPr>
                <w:rFonts w:ascii="Corbel" w:hAnsi="Corbel"/>
                <w:b w:val="0"/>
                <w:smallCaps w:val="0"/>
                <w:szCs w:val="24"/>
              </w:rPr>
              <w:t>, s. 46-85</w:t>
            </w:r>
          </w:p>
          <w:p w14:paraId="087B465C" w14:textId="227E4902" w:rsidR="00AF4BAA" w:rsidRDefault="00AF4BAA" w:rsidP="00AF4BAA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Klimczak E. W.,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Cienka czerwona linia. Rzecz o relacjach polsko-ukraińskich na przykładzie Kresów Południowo-Wschodnich Rzeczypospolitej we wrześniu 1939 r.,</w:t>
            </w:r>
            <w:r w:rsidRPr="00A03DB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[w:]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A03DB2">
              <w:rPr>
                <w:rFonts w:ascii="Corbel" w:hAnsi="Corbel"/>
                <w:b w:val="0"/>
                <w:i/>
                <w:smallCaps w:val="0"/>
                <w:szCs w:val="24"/>
              </w:rPr>
              <w:t>Polska-Sł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owacja-Ukraina.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Trójpogranicze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wielokulturowe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</w:t>
            </w:r>
            <w:proofErr w:type="spellStart"/>
            <w:r w:rsidRPr="00A03DB2">
              <w:rPr>
                <w:rFonts w:ascii="Corbel" w:hAnsi="Corbel"/>
                <w:b w:val="0"/>
                <w:smallCaps w:val="0"/>
                <w:szCs w:val="24"/>
              </w:rPr>
              <w:t>Bonusiak</w:t>
            </w:r>
            <w:proofErr w:type="spellEnd"/>
            <w:r w:rsidRPr="00A03DB2">
              <w:rPr>
                <w:rFonts w:ascii="Corbel" w:hAnsi="Corbel"/>
                <w:b w:val="0"/>
                <w:smallCaps w:val="0"/>
                <w:szCs w:val="24"/>
              </w:rPr>
              <w:t xml:space="preserve"> A. (i in.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Wydawnictwo Uniwersytetu Rzeszowskiego, Rzeszów 2014, s. 117-124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</w:p>
          <w:p w14:paraId="1A78FD86" w14:textId="1242F85A" w:rsidR="00611035" w:rsidRPr="00611035" w:rsidRDefault="00611035" w:rsidP="00611035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Kotowicz-Borowy I.,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Wpływ stereotypów na komunikację międzykulturową we współczesnej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Kompetencje międzykulturowe jako kapitał społeczności wielokulturowych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red. J. Muszyńska (i in.),  Wydawnictwo Akademickie Żak, Warszawa 2013, s. 137-149</w:t>
            </w:r>
          </w:p>
          <w:p w14:paraId="7E174876" w14:textId="72459C33" w:rsidR="00895D87" w:rsidRPr="000321CC" w:rsidRDefault="00895D87" w:rsidP="00AF4BAA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  <w:u w:val="single"/>
              </w:rPr>
            </w:pPr>
            <w:proofErr w:type="spellStart"/>
            <w:r w:rsidRPr="00895D87">
              <w:rPr>
                <w:rFonts w:ascii="Corbel" w:hAnsi="Corbel"/>
                <w:b w:val="0"/>
                <w:smallCaps w:val="0"/>
                <w:szCs w:val="24"/>
              </w:rPr>
              <w:t>Kriegel</w:t>
            </w:r>
            <w:proofErr w:type="spellEnd"/>
            <w:r w:rsidRPr="00895D87">
              <w:rPr>
                <w:rFonts w:ascii="Corbel" w:hAnsi="Corbel"/>
                <w:b w:val="0"/>
                <w:smallCaps w:val="0"/>
                <w:szCs w:val="24"/>
              </w:rPr>
              <w:t xml:space="preserve"> K., Schmidt K., </w:t>
            </w:r>
            <w:r w:rsidRPr="00895D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Uczenie się i me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diacje </w:t>
            </w:r>
            <w:r w:rsidR="000321C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interkulturowe</w:t>
            </w:r>
            <w:r w:rsidR="000321CC"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 w:rsidR="000321C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Kompetencja interkulturowa w teorii i praktyce edukacyjnej</w:t>
            </w:r>
            <w:r w:rsidR="000321CC">
              <w:rPr>
                <w:rFonts w:ascii="Corbel" w:hAnsi="Corbel"/>
                <w:b w:val="0"/>
                <w:smallCaps w:val="0"/>
                <w:szCs w:val="24"/>
              </w:rPr>
              <w:t>, red. M. Mackiewicz (i in.), Wydawnictwo Wyższej Szkoły Bankowej w Poznaniu, Poznań 2010, s. 65-80</w:t>
            </w:r>
          </w:p>
          <w:p w14:paraId="25894459" w14:textId="35C1979F" w:rsidR="00425EF3" w:rsidRPr="00425EF3" w:rsidRDefault="00425EF3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Paleczny T.,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Nowe ruchy społeczne w warunkach globalizacji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Kulturowe i społeczne wyzwania współczesności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red. M. Banaś (i in.), Wydawnictwo Uniwersytetu Jagiellońskiego, Kraków 2010, s. 147-170</w:t>
            </w:r>
          </w:p>
          <w:p w14:paraId="71BF1D7C" w14:textId="2DE5391E" w:rsidR="001F4E20" w:rsidRPr="001F4E20" w:rsidRDefault="001F4E20" w:rsidP="009E284C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Robotycki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Wielokulturowość i tolerancja w tradycjach 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Kultura w dialogu. Kampania 1001 działań na rzecz dialogu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J. Sanetra-Szeliga, R. Kusek,  Kraków 2008, s. 26-41 </w:t>
            </w:r>
          </w:p>
          <w:p w14:paraId="5CA29E82" w14:textId="175DEBF8" w:rsidR="00C11E9C" w:rsidRPr="00C11E9C" w:rsidRDefault="00C11E9C" w:rsidP="00FE0C1B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Trochowska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Kompetencje międzykulturowe dla bezpieczeństwa i obronności.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Akademia Obrony Narodowej, Warszawa 2016, r. 4: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Model operacjonalizacji kultury dla Sił Zbrojnych RP w teorii i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175-228</w:t>
            </w:r>
          </w:p>
        </w:tc>
      </w:tr>
    </w:tbl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50B7F" w14:textId="77777777" w:rsidR="00362E51" w:rsidRDefault="00362E51" w:rsidP="00C16ABF">
      <w:pPr>
        <w:spacing w:after="0" w:line="240" w:lineRule="auto"/>
      </w:pPr>
      <w:r>
        <w:separator/>
      </w:r>
    </w:p>
  </w:endnote>
  <w:endnote w:type="continuationSeparator" w:id="0">
    <w:p w14:paraId="58032E2E" w14:textId="77777777" w:rsidR="00362E51" w:rsidRDefault="00362E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452A3" w14:textId="77777777" w:rsidR="00AD5032" w:rsidRDefault="00AD50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3715029"/>
      <w:docPartObj>
        <w:docPartGallery w:val="Page Numbers (Bottom of Page)"/>
        <w:docPartUnique/>
      </w:docPartObj>
    </w:sdtPr>
    <w:sdtContent>
      <w:p w14:paraId="683214F9" w14:textId="0F938803" w:rsidR="00AD5032" w:rsidRDefault="00AD50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76F">
          <w:rPr>
            <w:noProof/>
          </w:rPr>
          <w:t>7</w:t>
        </w:r>
        <w:r>
          <w:fldChar w:fldCharType="end"/>
        </w:r>
      </w:p>
    </w:sdtContent>
  </w:sdt>
  <w:p w14:paraId="4D2E17EC" w14:textId="77777777" w:rsidR="00AD5032" w:rsidRDefault="00AD50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E2AF0" w14:textId="77777777" w:rsidR="00AD5032" w:rsidRDefault="00AD50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B9740" w14:textId="77777777" w:rsidR="00362E51" w:rsidRDefault="00362E51" w:rsidP="00C16ABF">
      <w:pPr>
        <w:spacing w:after="0" w:line="240" w:lineRule="auto"/>
      </w:pPr>
      <w:r>
        <w:separator/>
      </w:r>
    </w:p>
  </w:footnote>
  <w:footnote w:type="continuationSeparator" w:id="0">
    <w:p w14:paraId="06D335F6" w14:textId="77777777" w:rsidR="00362E51" w:rsidRDefault="00362E51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7E6E7" w14:textId="77777777" w:rsidR="00AD5032" w:rsidRDefault="00AD50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0FB91" w14:textId="77777777" w:rsidR="00FC5911" w:rsidRDefault="00FC59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57A28" w14:textId="77777777" w:rsidR="00AD5032" w:rsidRDefault="00AD5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51412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147"/>
    <w:rsid w:val="00015B8F"/>
    <w:rsid w:val="00022ECE"/>
    <w:rsid w:val="000321C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989"/>
    <w:rsid w:val="00153C41"/>
    <w:rsid w:val="00154381"/>
    <w:rsid w:val="001640A7"/>
    <w:rsid w:val="0016438C"/>
    <w:rsid w:val="001643B1"/>
    <w:rsid w:val="00164FA7"/>
    <w:rsid w:val="00166A03"/>
    <w:rsid w:val="00170288"/>
    <w:rsid w:val="001718A7"/>
    <w:rsid w:val="001737CF"/>
    <w:rsid w:val="00176083"/>
    <w:rsid w:val="0018530D"/>
    <w:rsid w:val="00192F37"/>
    <w:rsid w:val="00196AC7"/>
    <w:rsid w:val="001A70D2"/>
    <w:rsid w:val="001B40FA"/>
    <w:rsid w:val="001C51E4"/>
    <w:rsid w:val="001D657B"/>
    <w:rsid w:val="001D7B54"/>
    <w:rsid w:val="001E0209"/>
    <w:rsid w:val="001F2CA2"/>
    <w:rsid w:val="001F4E20"/>
    <w:rsid w:val="002144C0"/>
    <w:rsid w:val="0022477D"/>
    <w:rsid w:val="002278A9"/>
    <w:rsid w:val="002336F9"/>
    <w:rsid w:val="00236110"/>
    <w:rsid w:val="0024028F"/>
    <w:rsid w:val="00244ABC"/>
    <w:rsid w:val="00250904"/>
    <w:rsid w:val="00275EDF"/>
    <w:rsid w:val="00281FF2"/>
    <w:rsid w:val="002857DE"/>
    <w:rsid w:val="00287446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AFA"/>
    <w:rsid w:val="003343CF"/>
    <w:rsid w:val="00346FE9"/>
    <w:rsid w:val="0034759A"/>
    <w:rsid w:val="003503F6"/>
    <w:rsid w:val="003530DD"/>
    <w:rsid w:val="00362E51"/>
    <w:rsid w:val="00363F78"/>
    <w:rsid w:val="0037567B"/>
    <w:rsid w:val="003757D0"/>
    <w:rsid w:val="003A0A5B"/>
    <w:rsid w:val="003A1176"/>
    <w:rsid w:val="003C0BAE"/>
    <w:rsid w:val="003D18A9"/>
    <w:rsid w:val="003D6CE2"/>
    <w:rsid w:val="003E1941"/>
    <w:rsid w:val="003E2FE6"/>
    <w:rsid w:val="003E49D5"/>
    <w:rsid w:val="003E4FCC"/>
    <w:rsid w:val="003F205D"/>
    <w:rsid w:val="003F38C0"/>
    <w:rsid w:val="00414E3C"/>
    <w:rsid w:val="0042244A"/>
    <w:rsid w:val="00425EF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EF9"/>
    <w:rsid w:val="004840FD"/>
    <w:rsid w:val="00490F7D"/>
    <w:rsid w:val="00491678"/>
    <w:rsid w:val="004920EA"/>
    <w:rsid w:val="004968E2"/>
    <w:rsid w:val="004A3EEA"/>
    <w:rsid w:val="004A4D1F"/>
    <w:rsid w:val="004B3F0E"/>
    <w:rsid w:val="004D2926"/>
    <w:rsid w:val="004D31C0"/>
    <w:rsid w:val="004D5282"/>
    <w:rsid w:val="004F1551"/>
    <w:rsid w:val="004F155B"/>
    <w:rsid w:val="004F55A3"/>
    <w:rsid w:val="0050176F"/>
    <w:rsid w:val="0050496F"/>
    <w:rsid w:val="00511744"/>
    <w:rsid w:val="00513B6F"/>
    <w:rsid w:val="00517C63"/>
    <w:rsid w:val="0052498C"/>
    <w:rsid w:val="005363C4"/>
    <w:rsid w:val="00536BDE"/>
    <w:rsid w:val="00543ACC"/>
    <w:rsid w:val="0055281F"/>
    <w:rsid w:val="0056696D"/>
    <w:rsid w:val="0059484D"/>
    <w:rsid w:val="005A0855"/>
    <w:rsid w:val="005A3196"/>
    <w:rsid w:val="005A375B"/>
    <w:rsid w:val="005B1403"/>
    <w:rsid w:val="005C080F"/>
    <w:rsid w:val="005C55E5"/>
    <w:rsid w:val="005C696A"/>
    <w:rsid w:val="005E6E85"/>
    <w:rsid w:val="005F1B30"/>
    <w:rsid w:val="005F31D2"/>
    <w:rsid w:val="005F76A3"/>
    <w:rsid w:val="0061029B"/>
    <w:rsid w:val="00611035"/>
    <w:rsid w:val="00617230"/>
    <w:rsid w:val="00621CE1"/>
    <w:rsid w:val="00627FC9"/>
    <w:rsid w:val="006415A3"/>
    <w:rsid w:val="00647FA8"/>
    <w:rsid w:val="00650C5F"/>
    <w:rsid w:val="00654934"/>
    <w:rsid w:val="006620D9"/>
    <w:rsid w:val="00671958"/>
    <w:rsid w:val="00675843"/>
    <w:rsid w:val="006852AA"/>
    <w:rsid w:val="00696477"/>
    <w:rsid w:val="006C5DE9"/>
    <w:rsid w:val="006D050F"/>
    <w:rsid w:val="006D6139"/>
    <w:rsid w:val="006E5D65"/>
    <w:rsid w:val="006F1282"/>
    <w:rsid w:val="006F1FBC"/>
    <w:rsid w:val="006F31E2"/>
    <w:rsid w:val="007030DE"/>
    <w:rsid w:val="00706544"/>
    <w:rsid w:val="007072BA"/>
    <w:rsid w:val="0071620A"/>
    <w:rsid w:val="00724677"/>
    <w:rsid w:val="00725459"/>
    <w:rsid w:val="00732607"/>
    <w:rsid w:val="0073262B"/>
    <w:rsid w:val="007327BD"/>
    <w:rsid w:val="00734608"/>
    <w:rsid w:val="00735CF4"/>
    <w:rsid w:val="00745302"/>
    <w:rsid w:val="007461D6"/>
    <w:rsid w:val="00746EC8"/>
    <w:rsid w:val="007520D8"/>
    <w:rsid w:val="00763BF1"/>
    <w:rsid w:val="00766FD4"/>
    <w:rsid w:val="0078168C"/>
    <w:rsid w:val="00785804"/>
    <w:rsid w:val="00787C2A"/>
    <w:rsid w:val="00790E27"/>
    <w:rsid w:val="0079504D"/>
    <w:rsid w:val="007A4022"/>
    <w:rsid w:val="007A6E6E"/>
    <w:rsid w:val="007C3299"/>
    <w:rsid w:val="007C3BCC"/>
    <w:rsid w:val="007C4546"/>
    <w:rsid w:val="007D6E56"/>
    <w:rsid w:val="007F4155"/>
    <w:rsid w:val="00802BA1"/>
    <w:rsid w:val="0081554D"/>
    <w:rsid w:val="0081707E"/>
    <w:rsid w:val="00836370"/>
    <w:rsid w:val="008449B3"/>
    <w:rsid w:val="00847748"/>
    <w:rsid w:val="008518CB"/>
    <w:rsid w:val="008552A2"/>
    <w:rsid w:val="0085747A"/>
    <w:rsid w:val="0087422C"/>
    <w:rsid w:val="00884922"/>
    <w:rsid w:val="00885F64"/>
    <w:rsid w:val="0089072B"/>
    <w:rsid w:val="008917F9"/>
    <w:rsid w:val="00895D87"/>
    <w:rsid w:val="008A0136"/>
    <w:rsid w:val="008A27F1"/>
    <w:rsid w:val="008A3046"/>
    <w:rsid w:val="008A45F7"/>
    <w:rsid w:val="008B0F23"/>
    <w:rsid w:val="008C0CC0"/>
    <w:rsid w:val="008C19A9"/>
    <w:rsid w:val="008C379D"/>
    <w:rsid w:val="008C5147"/>
    <w:rsid w:val="008C5359"/>
    <w:rsid w:val="008C5363"/>
    <w:rsid w:val="008D3DFB"/>
    <w:rsid w:val="008E4C8E"/>
    <w:rsid w:val="008E5959"/>
    <w:rsid w:val="008E64F4"/>
    <w:rsid w:val="008F12C9"/>
    <w:rsid w:val="008F5604"/>
    <w:rsid w:val="008F6E29"/>
    <w:rsid w:val="009004F8"/>
    <w:rsid w:val="00916188"/>
    <w:rsid w:val="00923D7D"/>
    <w:rsid w:val="009508DF"/>
    <w:rsid w:val="00950DAC"/>
    <w:rsid w:val="00954A07"/>
    <w:rsid w:val="00957DC2"/>
    <w:rsid w:val="00974FF2"/>
    <w:rsid w:val="00997F14"/>
    <w:rsid w:val="009A78D9"/>
    <w:rsid w:val="009B3728"/>
    <w:rsid w:val="009B3B37"/>
    <w:rsid w:val="009C3E31"/>
    <w:rsid w:val="009C54AE"/>
    <w:rsid w:val="009C788E"/>
    <w:rsid w:val="009D0FBD"/>
    <w:rsid w:val="009D3F3B"/>
    <w:rsid w:val="009E0543"/>
    <w:rsid w:val="009E3B1C"/>
    <w:rsid w:val="009E3B41"/>
    <w:rsid w:val="009F3C5C"/>
    <w:rsid w:val="009F4610"/>
    <w:rsid w:val="00A00ECC"/>
    <w:rsid w:val="00A155EE"/>
    <w:rsid w:val="00A2245B"/>
    <w:rsid w:val="00A26C20"/>
    <w:rsid w:val="00A30110"/>
    <w:rsid w:val="00A36841"/>
    <w:rsid w:val="00A36899"/>
    <w:rsid w:val="00A371F6"/>
    <w:rsid w:val="00A43BF6"/>
    <w:rsid w:val="00A53FA5"/>
    <w:rsid w:val="00A54817"/>
    <w:rsid w:val="00A601C8"/>
    <w:rsid w:val="00A60799"/>
    <w:rsid w:val="00A7336C"/>
    <w:rsid w:val="00A84C85"/>
    <w:rsid w:val="00A97DE1"/>
    <w:rsid w:val="00AB053C"/>
    <w:rsid w:val="00AB5563"/>
    <w:rsid w:val="00AD1146"/>
    <w:rsid w:val="00AD27D3"/>
    <w:rsid w:val="00AD5032"/>
    <w:rsid w:val="00AD66D6"/>
    <w:rsid w:val="00AE1160"/>
    <w:rsid w:val="00AE203C"/>
    <w:rsid w:val="00AE2E74"/>
    <w:rsid w:val="00AE57A3"/>
    <w:rsid w:val="00AE5FCB"/>
    <w:rsid w:val="00AF2C1E"/>
    <w:rsid w:val="00AF4BAA"/>
    <w:rsid w:val="00B06142"/>
    <w:rsid w:val="00B135B1"/>
    <w:rsid w:val="00B1435F"/>
    <w:rsid w:val="00B169DF"/>
    <w:rsid w:val="00B229EA"/>
    <w:rsid w:val="00B22C01"/>
    <w:rsid w:val="00B26129"/>
    <w:rsid w:val="00B26E71"/>
    <w:rsid w:val="00B3130B"/>
    <w:rsid w:val="00B35FE3"/>
    <w:rsid w:val="00B40ADB"/>
    <w:rsid w:val="00B432E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02C"/>
    <w:rsid w:val="00BB520A"/>
    <w:rsid w:val="00BD3869"/>
    <w:rsid w:val="00BD66E9"/>
    <w:rsid w:val="00BD6FF4"/>
    <w:rsid w:val="00BF2C41"/>
    <w:rsid w:val="00C03982"/>
    <w:rsid w:val="00C058B4"/>
    <w:rsid w:val="00C05F44"/>
    <w:rsid w:val="00C11E9C"/>
    <w:rsid w:val="00C131B5"/>
    <w:rsid w:val="00C15232"/>
    <w:rsid w:val="00C16ABF"/>
    <w:rsid w:val="00C170AE"/>
    <w:rsid w:val="00C26CB7"/>
    <w:rsid w:val="00C324C1"/>
    <w:rsid w:val="00C36992"/>
    <w:rsid w:val="00C53DF1"/>
    <w:rsid w:val="00C56036"/>
    <w:rsid w:val="00C61DC5"/>
    <w:rsid w:val="00C67E92"/>
    <w:rsid w:val="00C70A26"/>
    <w:rsid w:val="00C766DF"/>
    <w:rsid w:val="00C94B98"/>
    <w:rsid w:val="00CA2B96"/>
    <w:rsid w:val="00CA5089"/>
    <w:rsid w:val="00CB225C"/>
    <w:rsid w:val="00CB5417"/>
    <w:rsid w:val="00CD6897"/>
    <w:rsid w:val="00CE5BAC"/>
    <w:rsid w:val="00CF25BE"/>
    <w:rsid w:val="00CF78ED"/>
    <w:rsid w:val="00D02B25"/>
    <w:rsid w:val="00D02EBA"/>
    <w:rsid w:val="00D12F04"/>
    <w:rsid w:val="00D17C3C"/>
    <w:rsid w:val="00D257F6"/>
    <w:rsid w:val="00D26B2C"/>
    <w:rsid w:val="00D3397B"/>
    <w:rsid w:val="00D352C9"/>
    <w:rsid w:val="00D425B2"/>
    <w:rsid w:val="00D428D6"/>
    <w:rsid w:val="00D45BCC"/>
    <w:rsid w:val="00D552B2"/>
    <w:rsid w:val="00D563A1"/>
    <w:rsid w:val="00D608D1"/>
    <w:rsid w:val="00D74119"/>
    <w:rsid w:val="00D8075B"/>
    <w:rsid w:val="00D8088C"/>
    <w:rsid w:val="00D8678B"/>
    <w:rsid w:val="00D960C8"/>
    <w:rsid w:val="00DA2114"/>
    <w:rsid w:val="00DB523B"/>
    <w:rsid w:val="00DC7749"/>
    <w:rsid w:val="00DE017D"/>
    <w:rsid w:val="00DE09C0"/>
    <w:rsid w:val="00DE4A14"/>
    <w:rsid w:val="00DF225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106"/>
    <w:rsid w:val="00EC4899"/>
    <w:rsid w:val="00ED03AB"/>
    <w:rsid w:val="00ED32D2"/>
    <w:rsid w:val="00EE32DE"/>
    <w:rsid w:val="00EE5457"/>
    <w:rsid w:val="00EF542E"/>
    <w:rsid w:val="00F070AB"/>
    <w:rsid w:val="00F17567"/>
    <w:rsid w:val="00F27A7B"/>
    <w:rsid w:val="00F3608C"/>
    <w:rsid w:val="00F526AF"/>
    <w:rsid w:val="00F617C3"/>
    <w:rsid w:val="00F61A26"/>
    <w:rsid w:val="00F7066B"/>
    <w:rsid w:val="00F76791"/>
    <w:rsid w:val="00F83B28"/>
    <w:rsid w:val="00F974DA"/>
    <w:rsid w:val="00FA34C1"/>
    <w:rsid w:val="00FA46E5"/>
    <w:rsid w:val="00FB7DBA"/>
    <w:rsid w:val="00FC1C25"/>
    <w:rsid w:val="00FC381E"/>
    <w:rsid w:val="00FC3F45"/>
    <w:rsid w:val="00FC5911"/>
    <w:rsid w:val="00FD503F"/>
    <w:rsid w:val="00FD7589"/>
    <w:rsid w:val="00FE0C1B"/>
    <w:rsid w:val="00FE68B1"/>
    <w:rsid w:val="00FF016A"/>
    <w:rsid w:val="00FF1401"/>
    <w:rsid w:val="00FF39E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7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0520D-9CD7-4B7B-BF7F-571A4B97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134</TotalTime>
  <Pages>8</Pages>
  <Words>2792</Words>
  <Characters>16754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84</cp:revision>
  <cp:lastPrinted>2019-02-06T12:12:00Z</cp:lastPrinted>
  <dcterms:created xsi:type="dcterms:W3CDTF">2023-10-02T12:20:00Z</dcterms:created>
  <dcterms:modified xsi:type="dcterms:W3CDTF">2025-06-30T10:42:00Z</dcterms:modified>
</cp:coreProperties>
</file>